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7EE9" w14:textId="69F7D9DA" w:rsidR="00631439" w:rsidRPr="00A341A1" w:rsidRDefault="004C4000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18"/>
          <w:szCs w:val="18"/>
        </w:rPr>
        <w:tab/>
      </w:r>
      <w:r w:rsidR="00631439" w:rsidRPr="00A341A1">
        <w:rPr>
          <w:rFonts w:ascii="Tahoma" w:hAnsi="Tahoma" w:cs="Tahoma"/>
          <w:b/>
          <w:sz w:val="20"/>
          <w:szCs w:val="20"/>
        </w:rPr>
        <w:t>Autoritatea contractantă:                                                                                                                                                       Aprob/data: ........................</w:t>
      </w:r>
    </w:p>
    <w:p w14:paraId="05F37150" w14:textId="69A3C0B8" w:rsidR="00631439" w:rsidRPr="00A341A1" w:rsidRDefault="00631439" w:rsidP="00631439">
      <w:pPr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CONSILIUL JUDEȚEAN BISTRIȚA-NĂSĂUD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Administrator public,</w:t>
      </w:r>
    </w:p>
    <w:p w14:paraId="674EB42C" w14:textId="52D969FF" w:rsidR="00631439" w:rsidRPr="00A341A1" w:rsidRDefault="00631439" w:rsidP="00631439">
      <w:pPr>
        <w:spacing w:after="0"/>
        <w:rPr>
          <w:rFonts w:ascii="Tahoma" w:hAnsi="Tahoma" w:cs="Tahoma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Serviciul achiziții publice, contracte                                                                                                                                         </w:t>
      </w:r>
      <w:r w:rsidR="002A30E6" w:rsidRPr="00A341A1">
        <w:rPr>
          <w:rFonts w:ascii="Tahoma" w:hAnsi="Tahoma" w:cs="Tahoma"/>
          <w:b/>
          <w:sz w:val="20"/>
          <w:szCs w:val="20"/>
        </w:rPr>
        <w:t xml:space="preserve">        </w:t>
      </w:r>
      <w:r w:rsidRPr="00A341A1">
        <w:rPr>
          <w:rFonts w:ascii="Tahoma" w:hAnsi="Tahoma" w:cs="Tahoma"/>
          <w:b/>
          <w:sz w:val="20"/>
          <w:szCs w:val="20"/>
        </w:rPr>
        <w:t xml:space="preserve">  </w:t>
      </w:r>
      <w:r w:rsidRPr="00A341A1">
        <w:rPr>
          <w:rFonts w:ascii="Tahoma" w:hAnsi="Tahoma" w:cs="Tahoma"/>
          <w:sz w:val="20"/>
          <w:szCs w:val="20"/>
        </w:rPr>
        <w:t>Grigore-Florin MOLDOVAN</w:t>
      </w:r>
    </w:p>
    <w:p w14:paraId="5162D8F8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Nr. V/________/_____________   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/>
          <w:sz w:val="20"/>
          <w:szCs w:val="20"/>
        </w:rPr>
        <w:tab/>
      </w:r>
    </w:p>
    <w:p w14:paraId="582A8BE4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734595F2" w14:textId="77777777" w:rsidR="00631439" w:rsidRPr="00A341A1" w:rsidRDefault="00631439" w:rsidP="00631439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4F96693D" w14:textId="77777777" w:rsidR="00631439" w:rsidRPr="00A341A1" w:rsidRDefault="00631439" w:rsidP="00631439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14199729" w14:textId="5AC62ABB" w:rsidR="00631439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ab/>
      </w:r>
    </w:p>
    <w:p w14:paraId="74DE61C5" w14:textId="77777777" w:rsidR="00E753E2" w:rsidRPr="00A341A1" w:rsidRDefault="00E753E2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</w:p>
    <w:p w14:paraId="34C8B41F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2D3E5" w14:textId="77777777" w:rsidR="00631439" w:rsidRPr="00A341A1" w:rsidRDefault="00631439" w:rsidP="00631439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Avizat/data: ........................</w:t>
      </w:r>
    </w:p>
    <w:p w14:paraId="7177A85E" w14:textId="77777777" w:rsidR="00631439" w:rsidRPr="00A341A1" w:rsidRDefault="00631439" w:rsidP="00631439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A5E2656" w14:textId="1683167C" w:rsidR="004C4000" w:rsidRPr="00A341A1" w:rsidRDefault="00631439" w:rsidP="00631439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A341A1">
        <w:rPr>
          <w:rFonts w:ascii="Tahoma" w:hAnsi="Tahoma" w:cs="Tahoma"/>
          <w:bCs/>
          <w:sz w:val="20"/>
          <w:szCs w:val="20"/>
        </w:rPr>
        <w:t xml:space="preserve">                                              </w:t>
      </w:r>
      <w:proofErr w:type="spellStart"/>
      <w:r w:rsidRPr="00A341A1">
        <w:rPr>
          <w:rFonts w:ascii="Tahoma" w:hAnsi="Tahoma" w:cs="Tahoma"/>
          <w:bCs/>
          <w:sz w:val="20"/>
          <w:szCs w:val="20"/>
        </w:rPr>
        <w:t>Duța</w:t>
      </w:r>
      <w:proofErr w:type="spellEnd"/>
      <w:r w:rsidRPr="00A341A1">
        <w:rPr>
          <w:rFonts w:ascii="Tahoma" w:hAnsi="Tahoma" w:cs="Tahoma"/>
          <w:bCs/>
          <w:sz w:val="20"/>
          <w:szCs w:val="20"/>
        </w:rPr>
        <w:t xml:space="preserve">-Rafila PARASCA  </w:t>
      </w:r>
    </w:p>
    <w:p w14:paraId="2ACB2FF6" w14:textId="77777777" w:rsidR="00CB02E9" w:rsidRPr="00A341A1" w:rsidRDefault="00CB02E9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b/>
          <w:color w:val="FF0000"/>
          <w:sz w:val="20"/>
          <w:szCs w:val="20"/>
        </w:rPr>
      </w:pPr>
    </w:p>
    <w:p w14:paraId="68F1A05C" w14:textId="5132F418" w:rsidR="004C4000" w:rsidRPr="00A341A1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5AEB09" w14:textId="635D21C6" w:rsidR="00330A5F" w:rsidRPr="00A341A1" w:rsidRDefault="003E5C4C" w:rsidP="00A341A1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 w:rsidRPr="00A341A1">
        <w:rPr>
          <w:rFonts w:ascii="Tahoma" w:hAnsi="Tahoma" w:cs="Tahoma"/>
          <w:b/>
          <w:sz w:val="20"/>
          <w:szCs w:val="20"/>
        </w:rPr>
        <w:t xml:space="preserve">                            </w:t>
      </w:r>
    </w:p>
    <w:p w14:paraId="332E99CA" w14:textId="77777777" w:rsidR="00F51FC6" w:rsidRPr="00A341A1" w:rsidRDefault="00F51FC6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15218CF3" w14:textId="77777777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43290332" w14:textId="6BAE0CD3" w:rsidR="004C4000" w:rsidRPr="00A341A1" w:rsidRDefault="004C4000" w:rsidP="004C400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A341A1">
        <w:rPr>
          <w:rFonts w:ascii="Tahoma" w:hAnsi="Tahoma" w:cs="Tahoma"/>
          <w:b/>
          <w:sz w:val="20"/>
          <w:szCs w:val="20"/>
        </w:rPr>
        <w:t>PROGRAMUL ANUAL AL ACHIZIȚIILOR PUBLICE PE ANUL 202</w:t>
      </w:r>
      <w:r w:rsidR="00452624" w:rsidRPr="00A341A1">
        <w:rPr>
          <w:rFonts w:ascii="Tahoma" w:hAnsi="Tahoma" w:cs="Tahoma"/>
          <w:b/>
          <w:sz w:val="20"/>
          <w:szCs w:val="20"/>
        </w:rPr>
        <w:t>5</w:t>
      </w:r>
    </w:p>
    <w:p w14:paraId="28B4C1EC" w14:textId="77777777" w:rsidR="008943DF" w:rsidRPr="00A341A1" w:rsidRDefault="008943DF" w:rsidP="004C4000">
      <w:pPr>
        <w:spacing w:after="0"/>
        <w:rPr>
          <w:rFonts w:ascii="Tahoma" w:hAnsi="Tahoma" w:cs="Tahoma"/>
          <w:b/>
          <w:sz w:val="20"/>
          <w:szCs w:val="20"/>
        </w:rPr>
      </w:pPr>
    </w:p>
    <w:p w14:paraId="20344DDC" w14:textId="77777777" w:rsidR="00C4150A" w:rsidRPr="00A341A1" w:rsidRDefault="00C4150A" w:rsidP="004C4A06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</w:p>
    <w:p w14:paraId="4798A037" w14:textId="77777777" w:rsidR="009D32A0" w:rsidRPr="00A341A1" w:rsidRDefault="004C4A06" w:rsidP="009D32A0">
      <w:pPr>
        <w:spacing w:after="0"/>
        <w:ind w:left="-142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  </w:t>
      </w:r>
      <w:r w:rsidR="009D32A0" w:rsidRPr="00A341A1">
        <w:rPr>
          <w:rFonts w:ascii="Tahoma" w:hAnsi="Tahoma" w:cs="Tahoma"/>
          <w:b/>
          <w:sz w:val="18"/>
          <w:szCs w:val="18"/>
        </w:rPr>
        <w:t xml:space="preserve">   Forma documentului:</w:t>
      </w:r>
    </w:p>
    <w:tbl>
      <w:tblPr>
        <w:tblStyle w:val="Tabelgril"/>
        <w:tblW w:w="15887" w:type="dxa"/>
        <w:tblInd w:w="-16" w:type="dxa"/>
        <w:tblLook w:val="04A0" w:firstRow="1" w:lastRow="0" w:firstColumn="1" w:lastColumn="0" w:noHBand="0" w:noVBand="1"/>
      </w:tblPr>
      <w:tblGrid>
        <w:gridCol w:w="818"/>
        <w:gridCol w:w="1241"/>
        <w:gridCol w:w="476"/>
        <w:gridCol w:w="1537"/>
        <w:gridCol w:w="1411"/>
        <w:gridCol w:w="1262"/>
        <w:gridCol w:w="1699"/>
        <w:gridCol w:w="1479"/>
        <w:gridCol w:w="86"/>
        <w:gridCol w:w="1387"/>
        <w:gridCol w:w="1326"/>
        <w:gridCol w:w="1343"/>
        <w:gridCol w:w="1822"/>
      </w:tblGrid>
      <w:tr w:rsidR="009D32A0" w:rsidRPr="00A341A1" w14:paraId="1844FC30" w14:textId="77777777" w:rsidTr="00051851">
        <w:tc>
          <w:tcPr>
            <w:tcW w:w="2062" w:type="dxa"/>
            <w:gridSpan w:val="2"/>
          </w:tcPr>
          <w:p w14:paraId="45474070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Inițială</w:t>
            </w:r>
          </w:p>
        </w:tc>
        <w:tc>
          <w:tcPr>
            <w:tcW w:w="13825" w:type="dxa"/>
            <w:gridSpan w:val="11"/>
          </w:tcPr>
          <w:p w14:paraId="597FD616" w14:textId="77777777" w:rsidR="009D32A0" w:rsidRPr="00A341A1" w:rsidRDefault="009D32A0" w:rsidP="00903ADE">
            <w:pPr>
              <w:spacing w:line="259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D32A0" w:rsidRPr="00A341A1" w14:paraId="15F4E8AA" w14:textId="77777777" w:rsidTr="00051851">
        <w:tc>
          <w:tcPr>
            <w:tcW w:w="2062" w:type="dxa"/>
            <w:gridSpan w:val="2"/>
          </w:tcPr>
          <w:p w14:paraId="298B6A06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Revizuită</w:t>
            </w:r>
          </w:p>
        </w:tc>
        <w:tc>
          <w:tcPr>
            <w:tcW w:w="13825" w:type="dxa"/>
            <w:gridSpan w:val="11"/>
          </w:tcPr>
          <w:p w14:paraId="646F1E9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X</w:t>
            </w:r>
          </w:p>
        </w:tc>
      </w:tr>
      <w:tr w:rsidR="009D32A0" w:rsidRPr="00A341A1" w14:paraId="5EAB4A51" w14:textId="77777777" w:rsidTr="00051851">
        <w:tc>
          <w:tcPr>
            <w:tcW w:w="2062" w:type="dxa"/>
            <w:gridSpan w:val="2"/>
          </w:tcPr>
          <w:p w14:paraId="6F8E6D83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Numărul revizuirii</w:t>
            </w:r>
          </w:p>
        </w:tc>
        <w:tc>
          <w:tcPr>
            <w:tcW w:w="13825" w:type="dxa"/>
            <w:gridSpan w:val="11"/>
          </w:tcPr>
          <w:p w14:paraId="460C3DCA" w14:textId="643AD559" w:rsidR="009D32A0" w:rsidRPr="00A341A1" w:rsidRDefault="007D4A9F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="009D32A0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după buget</w:t>
            </w:r>
          </w:p>
        </w:tc>
      </w:tr>
      <w:tr w:rsidR="009D32A0" w:rsidRPr="00A341A1" w14:paraId="342B690C" w14:textId="77777777" w:rsidTr="00051851">
        <w:tc>
          <w:tcPr>
            <w:tcW w:w="2062" w:type="dxa"/>
            <w:gridSpan w:val="2"/>
          </w:tcPr>
          <w:p w14:paraId="6C4F00C1" w14:textId="77777777" w:rsidR="009D32A0" w:rsidRPr="00A341A1" w:rsidRDefault="009D32A0" w:rsidP="00903AD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Motivul revizuirii</w:t>
            </w:r>
          </w:p>
        </w:tc>
        <w:tc>
          <w:tcPr>
            <w:tcW w:w="13825" w:type="dxa"/>
            <w:gridSpan w:val="11"/>
          </w:tcPr>
          <w:p w14:paraId="0879FB7E" w14:textId="77777777" w:rsidR="0030158E" w:rsidRDefault="00AC3554" w:rsidP="007D4A9F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  <w:r w:rsidR="007D4A9F">
              <w:rPr>
                <w:rFonts w:ascii="Tahoma" w:hAnsi="Tahoma" w:cs="Tahoma"/>
                <w:bCs/>
                <w:sz w:val="18"/>
                <w:szCs w:val="18"/>
              </w:rPr>
              <w:t>Completarea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</w:t>
            </w:r>
            <w:r w:rsidR="0091201F" w:rsidRPr="00AC3554">
              <w:rPr>
                <w:rFonts w:ascii="Tahoma" w:hAnsi="Tahoma" w:cs="Tahoma"/>
                <w:bCs/>
                <w:sz w:val="18"/>
                <w:szCs w:val="18"/>
              </w:rPr>
              <w:t>ui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anual al achizițiilor publice pe anul 2025,</w:t>
            </w:r>
            <w:r w:rsidR="00C43E5E">
              <w:rPr>
                <w:rFonts w:ascii="Tahoma" w:hAnsi="Tahoma" w:cs="Tahoma"/>
                <w:bCs/>
                <w:sz w:val="18"/>
                <w:szCs w:val="18"/>
              </w:rPr>
              <w:t xml:space="preserve"> Anexa</w:t>
            </w:r>
            <w:r w:rsidR="00AD0C1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C43E5E">
              <w:rPr>
                <w:rFonts w:ascii="Tahoma" w:hAnsi="Tahoma" w:cs="Tahoma"/>
                <w:bCs/>
                <w:sz w:val="18"/>
                <w:szCs w:val="18"/>
              </w:rPr>
              <w:t xml:space="preserve">1 anexă privind achizițiile directe </w:t>
            </w:r>
            <w:r w:rsidR="007D4A9F">
              <w:rPr>
                <w:rFonts w:ascii="Tahoma" w:hAnsi="Tahoma" w:cs="Tahoma"/>
                <w:bCs/>
                <w:sz w:val="18"/>
                <w:szCs w:val="18"/>
              </w:rPr>
              <w:t>Lucrări</w:t>
            </w:r>
            <w:r w:rsidR="00C43E5E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</w:t>
            </w:r>
            <w:r w:rsidR="007D4A9F">
              <w:rPr>
                <w:rFonts w:ascii="Tahoma" w:hAnsi="Tahoma" w:cs="Tahoma"/>
                <w:bCs/>
                <w:sz w:val="18"/>
                <w:szCs w:val="18"/>
              </w:rPr>
              <w:t>introducerea</w:t>
            </w:r>
            <w:r w:rsidR="00E03DFB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E148F8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="009D32A0"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="009D32A0"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="009D32A0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903ADE" w:rsidRPr="00AC3554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7D4A9F">
              <w:rPr>
                <w:rFonts w:ascii="Tahoma" w:hAnsi="Tahoma" w:cs="Tahoma"/>
                <w:b/>
                <w:sz w:val="18"/>
                <w:szCs w:val="18"/>
              </w:rPr>
              <w:t xml:space="preserve">I </w:t>
            </w:r>
            <w:r w:rsidR="00083C6F">
              <w:rPr>
                <w:rFonts w:ascii="Tahoma" w:hAnsi="Tahoma" w:cs="Tahoma"/>
                <w:b/>
                <w:sz w:val="18"/>
                <w:szCs w:val="18"/>
              </w:rPr>
              <w:t xml:space="preserve">6 </w:t>
            </w:r>
            <w:r w:rsidR="00083C6F" w:rsidRPr="00083C6F">
              <w:rPr>
                <w:rFonts w:ascii="Tahoma" w:hAnsi="Tahoma" w:cs="Tahoma"/>
                <w:b/>
                <w:sz w:val="18"/>
                <w:szCs w:val="18"/>
              </w:rPr>
              <w:t>Servicii de proiectare, verificare, asistență tehnică din partea proiectantului și execuție lucrări pentru obiectivul de investiție "Construire imobil centrală termică", amplasat în municipiul Bistrița, str. Prundului nr.9, județul Bistrița-Năsăud</w:t>
            </w:r>
            <w:r w:rsidR="00083C6F"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 w:rsidR="00083C6F">
              <w:rPr>
                <w:rFonts w:ascii="Tahoma" w:hAnsi="Tahoma" w:cs="Tahoma"/>
                <w:bCs/>
                <w:sz w:val="18"/>
                <w:szCs w:val="18"/>
              </w:rPr>
              <w:t>ca urmare a solicitării Direcției investiții, drumuri județene, Serviciul managementul investițiilor publice</w:t>
            </w:r>
            <w:r w:rsidR="001E7324">
              <w:rPr>
                <w:rFonts w:ascii="Tahoma" w:hAnsi="Tahoma" w:cs="Tahoma"/>
                <w:bCs/>
                <w:sz w:val="18"/>
                <w:szCs w:val="18"/>
              </w:rPr>
              <w:t xml:space="preserve">, prin adresa </w:t>
            </w:r>
            <w:proofErr w:type="spellStart"/>
            <w:r w:rsidR="001E7324">
              <w:rPr>
                <w:rFonts w:ascii="Tahoma" w:hAnsi="Tahoma" w:cs="Tahoma"/>
                <w:bCs/>
                <w:sz w:val="18"/>
                <w:szCs w:val="18"/>
              </w:rPr>
              <w:t>nr.IIIA</w:t>
            </w:r>
            <w:proofErr w:type="spellEnd"/>
            <w:r w:rsidR="001E7324">
              <w:rPr>
                <w:rFonts w:ascii="Tahoma" w:hAnsi="Tahoma" w:cs="Tahoma"/>
                <w:bCs/>
                <w:sz w:val="18"/>
                <w:szCs w:val="18"/>
              </w:rPr>
              <w:t>/25709/11.09.2025;</w:t>
            </w:r>
          </w:p>
          <w:p w14:paraId="48A52E0C" w14:textId="628836E3" w:rsidR="001E7324" w:rsidRDefault="001E7324" w:rsidP="001E732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2. Completarea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Programului anual al achizițiilor publice pe anul 2025,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Anexa 1 anexă privind achizițiile directe </w:t>
            </w:r>
            <w:r w:rsidR="006807CF">
              <w:rPr>
                <w:rFonts w:ascii="Tahoma" w:hAnsi="Tahoma" w:cs="Tahoma"/>
                <w:bCs/>
                <w:sz w:val="18"/>
                <w:szCs w:val="18"/>
              </w:rPr>
              <w:t>Servicii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introducerea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proofErr w:type="spellStart"/>
            <w:r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II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807CF">
              <w:rPr>
                <w:rFonts w:ascii="Tahoma" w:hAnsi="Tahoma" w:cs="Tahoma"/>
                <w:b/>
                <w:sz w:val="18"/>
                <w:szCs w:val="18"/>
              </w:rPr>
              <w:t xml:space="preserve">83 </w:t>
            </w:r>
            <w:r w:rsidR="006807CF" w:rsidRPr="006807CF">
              <w:rPr>
                <w:rFonts w:ascii="Tahoma" w:hAnsi="Tahoma" w:cs="Tahoma"/>
                <w:b/>
                <w:sz w:val="18"/>
                <w:szCs w:val="18"/>
              </w:rPr>
              <w:t>Servicii de asistență tehnică din partea dirigintelui de șantier</w:t>
            </w:r>
            <w:r w:rsidRPr="00083C6F">
              <w:rPr>
                <w:rFonts w:ascii="Tahoma" w:hAnsi="Tahoma" w:cs="Tahoma"/>
                <w:b/>
                <w:sz w:val="18"/>
                <w:szCs w:val="18"/>
              </w:rPr>
              <w:t xml:space="preserve"> pentru obiectivul de investiție "Construire imobil centrală termică", amplasat în municipiul Bistrița, str. Prundului nr.9, județul Bistrița-Năsăud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ca urmare a solicitării Direcției investiții, drumuri județene, Serviciul managementul investițiilor publice, prin adresa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nr.IIIA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</w:rPr>
              <w:t>/25709/11.09.2025;</w:t>
            </w:r>
          </w:p>
          <w:p w14:paraId="29956EF9" w14:textId="197E198C" w:rsidR="006807CF" w:rsidRDefault="006807CF" w:rsidP="001E7324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3.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2. Completarea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Programului anual al achizițiilor publice pe anul 2025,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Anexa 1 anexă privind achizițiile directe Servicii,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prin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introducerea</w:t>
            </w:r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  </w:t>
            </w:r>
            <w:proofErr w:type="spellStart"/>
            <w:r w:rsidRPr="00C01FF3">
              <w:rPr>
                <w:rFonts w:ascii="Tahoma" w:hAnsi="Tahoma" w:cs="Tahoma"/>
                <w:b/>
                <w:sz w:val="18"/>
                <w:szCs w:val="18"/>
              </w:rPr>
              <w:t>poz</w:t>
            </w:r>
            <w:proofErr w:type="spellEnd"/>
            <w:r w:rsidRPr="00AC3554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  <w:r w:rsidRPr="00AC3554">
              <w:rPr>
                <w:rFonts w:ascii="Tahoma" w:hAnsi="Tahoma" w:cs="Tahoma"/>
                <w:b/>
                <w:sz w:val="18"/>
                <w:szCs w:val="18"/>
              </w:rPr>
              <w:t>II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807CF">
              <w:rPr>
                <w:rFonts w:ascii="Tahoma" w:hAnsi="Tahoma" w:cs="Tahoma"/>
                <w:b/>
                <w:sz w:val="18"/>
                <w:szCs w:val="18"/>
              </w:rPr>
              <w:t>Servicii d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 coordonare în materie de securitate și sănătate în muncă pentru șantierele temporare sau mobile</w:t>
            </w:r>
            <w:r w:rsidRPr="00083C6F">
              <w:rPr>
                <w:rFonts w:ascii="Tahoma" w:hAnsi="Tahoma" w:cs="Tahoma"/>
                <w:b/>
                <w:sz w:val="18"/>
                <w:szCs w:val="18"/>
              </w:rPr>
              <w:t xml:space="preserve"> pentru obiectivul de investiție "Construire imobil centrală termică", amplasat în municipiul Bistrița, str. Prundului nr.9, județul Bistrița-Năsăud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ca urmare a solicitării Direcției investiții, drumuri județene, Serviciul managementul investițiilor publice, prin adresa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nr.IIIA</w:t>
            </w:r>
            <w:proofErr w:type="spellEnd"/>
            <w:r>
              <w:rPr>
                <w:rFonts w:ascii="Tahoma" w:hAnsi="Tahoma" w:cs="Tahoma"/>
                <w:bCs/>
                <w:sz w:val="18"/>
                <w:szCs w:val="18"/>
              </w:rPr>
              <w:t>/25709/11.09.2025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0973A270" w14:textId="03E46C16" w:rsidR="001E7324" w:rsidRPr="00083C6F" w:rsidRDefault="001E7324" w:rsidP="007D4A9F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205435" w:rsidRPr="00A341A1" w14:paraId="6850CA97" w14:textId="10D52A72" w:rsidTr="00051851">
        <w:tc>
          <w:tcPr>
            <w:tcW w:w="818" w:type="dxa"/>
          </w:tcPr>
          <w:p w14:paraId="1E82592E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Nr. crt.</w:t>
            </w:r>
          </w:p>
        </w:tc>
        <w:tc>
          <w:tcPr>
            <w:tcW w:w="1733" w:type="dxa"/>
            <w:gridSpan w:val="2"/>
          </w:tcPr>
          <w:p w14:paraId="2FAC9BDD" w14:textId="77777777" w:rsidR="001735C3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Obiectul contractului de achiziție publică/ </w:t>
            </w:r>
          </w:p>
          <w:p w14:paraId="09A3ED1E" w14:textId="0BE4273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acordului – cadru</w:t>
            </w:r>
          </w:p>
        </w:tc>
        <w:tc>
          <w:tcPr>
            <w:tcW w:w="1547" w:type="dxa"/>
          </w:tcPr>
          <w:p w14:paraId="70CC3C3C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411" w:type="dxa"/>
          </w:tcPr>
          <w:p w14:paraId="64C50361" w14:textId="27369549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</w:t>
            </w:r>
            <w:r w:rsidR="0033464C" w:rsidRPr="00A341A1">
              <w:rPr>
                <w:rFonts w:ascii="Tahoma" w:hAnsi="Tahoma" w:cs="Tahoma"/>
                <w:b/>
                <w:sz w:val="18"/>
                <w:szCs w:val="18"/>
              </w:rPr>
              <w:t>aloarea estimată a contractului/ acordului-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cadru</w:t>
            </w:r>
          </w:p>
          <w:p w14:paraId="662FCDAB" w14:textId="1A70CC5B" w:rsidR="003E5C4C" w:rsidRPr="00A341A1" w:rsidRDefault="0033464C" w:rsidP="003346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272" w:type="dxa"/>
          </w:tcPr>
          <w:p w14:paraId="52F20D56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716" w:type="dxa"/>
          </w:tcPr>
          <w:p w14:paraId="4A878789" w14:textId="2996EAEC" w:rsidR="003E5C4C" w:rsidRPr="00A341A1" w:rsidRDefault="003E5C4C" w:rsidP="0044249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483" w:type="dxa"/>
          </w:tcPr>
          <w:p w14:paraId="4C6771C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480" w:type="dxa"/>
            <w:gridSpan w:val="2"/>
          </w:tcPr>
          <w:p w14:paraId="3784C56C" w14:textId="2F7C65DE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publică/ acordului-cadru</w:t>
            </w:r>
          </w:p>
        </w:tc>
        <w:tc>
          <w:tcPr>
            <w:tcW w:w="1328" w:type="dxa"/>
          </w:tcPr>
          <w:p w14:paraId="376FBBB7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B9689D0" w14:textId="475A79F0" w:rsidR="003E5C4C" w:rsidRPr="00A341A1" w:rsidRDefault="003346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online/</w:t>
            </w:r>
            <w:r w:rsidR="0052392A"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E5C4C" w:rsidRPr="00A341A1">
              <w:rPr>
                <w:rFonts w:ascii="Tahoma" w:hAnsi="Tahoma" w:cs="Tahoma"/>
                <w:b/>
                <w:sz w:val="18"/>
                <w:szCs w:val="18"/>
              </w:rPr>
              <w:t>offline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  <w:tc>
          <w:tcPr>
            <w:tcW w:w="1344" w:type="dxa"/>
          </w:tcPr>
          <w:p w14:paraId="5931D8A3" w14:textId="77777777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  <w:tc>
          <w:tcPr>
            <w:tcW w:w="1755" w:type="dxa"/>
          </w:tcPr>
          <w:p w14:paraId="5CCA1F45" w14:textId="4BB98DC5" w:rsidR="003E5C4C" w:rsidRPr="00A341A1" w:rsidRDefault="003E5C4C" w:rsidP="00B110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unic de identificare a fiecărui obiect de contract</w:t>
            </w:r>
          </w:p>
        </w:tc>
      </w:tr>
      <w:tr w:rsidR="000A1353" w:rsidRPr="00A341A1" w14:paraId="1770949C" w14:textId="29A2C935" w:rsidTr="004D0A97">
        <w:tc>
          <w:tcPr>
            <w:tcW w:w="818" w:type="dxa"/>
            <w:shd w:val="clear" w:color="auto" w:fill="D0CECE" w:themeFill="background2" w:themeFillShade="E6"/>
          </w:tcPr>
          <w:p w14:paraId="62E47A19" w14:textId="6EC183CB" w:rsidR="000A1353" w:rsidRPr="00A341A1" w:rsidRDefault="000A1353" w:rsidP="000A13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69" w:type="dxa"/>
            <w:gridSpan w:val="12"/>
            <w:shd w:val="clear" w:color="auto" w:fill="D0CECE" w:themeFill="background2" w:themeFillShade="E6"/>
          </w:tcPr>
          <w:p w14:paraId="0901C8BB" w14:textId="77777777" w:rsidR="0036604F" w:rsidRPr="00A341A1" w:rsidRDefault="00CF7F1C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FURNIZARE</w:t>
            </w:r>
          </w:p>
          <w:p w14:paraId="650DC334" w14:textId="6CCF41A7" w:rsidR="00330A5F" w:rsidRPr="00A341A1" w:rsidRDefault="00330A5F" w:rsidP="00330A5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05435" w:rsidRPr="00A341A1" w14:paraId="39311612" w14:textId="77777777" w:rsidTr="00051851">
        <w:trPr>
          <w:trHeight w:val="1402"/>
        </w:trPr>
        <w:tc>
          <w:tcPr>
            <w:tcW w:w="818" w:type="dxa"/>
          </w:tcPr>
          <w:p w14:paraId="10BE6C70" w14:textId="09CD4459" w:rsidR="002368BD" w:rsidRPr="00A341A1" w:rsidRDefault="00601212" w:rsidP="00B110B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I.1</w:t>
            </w:r>
          </w:p>
        </w:tc>
        <w:tc>
          <w:tcPr>
            <w:tcW w:w="1733" w:type="dxa"/>
            <w:gridSpan w:val="2"/>
          </w:tcPr>
          <w:p w14:paraId="42C1BADE" w14:textId="77777777" w:rsidR="00E91CE2" w:rsidRDefault="00A469A5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Achiziția unei prese de balotat a deșeurilor</w:t>
            </w:r>
            <w:r w:rsidR="00236D93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reciclabile</w:t>
            </w:r>
            <w:r w:rsidR="00CF3F57"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 xml:space="preserve"> valorificabile energetic și material</w:t>
            </w:r>
          </w:p>
          <w:p w14:paraId="7452C6EC" w14:textId="11DC0CC5" w:rsidR="00253CBB" w:rsidRPr="00A341A1" w:rsidRDefault="00253CBB" w:rsidP="008A78A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26A63B74" w14:textId="468841BA" w:rsidR="002368BD" w:rsidRPr="00A341A1" w:rsidRDefault="008A78A5" w:rsidP="00B110B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39713300-6 Compactoare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menajere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A463" w14:textId="47EFAD40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630.252,10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5B790" w14:textId="77777777" w:rsidR="00E753E2" w:rsidRPr="00A341A1" w:rsidRDefault="002368BD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120ED2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D553D4B" w14:textId="77777777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063C3D" w14:textId="05B16365" w:rsidR="00330A5F" w:rsidRPr="00A341A1" w:rsidRDefault="00330A5F" w:rsidP="00330A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B491" w14:textId="24F3A8CD" w:rsidR="002368BD" w:rsidRPr="00A341A1" w:rsidRDefault="00120ED2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918A8" w14:textId="1AB63786" w:rsidR="002368BD" w:rsidRPr="00A341A1" w:rsidRDefault="00BC5147" w:rsidP="00C7755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3DA25" w14:textId="16714285" w:rsidR="002368BD" w:rsidRPr="00A341A1" w:rsidRDefault="00BC5147" w:rsidP="00BC5147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4939C" w14:textId="6EB8A2ED" w:rsidR="002368BD" w:rsidRPr="00A341A1" w:rsidRDefault="00A469A5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F9D2A" w14:textId="0920134C" w:rsidR="002368BD" w:rsidRPr="00A341A1" w:rsidRDefault="00543AB2" w:rsidP="00B110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</w:t>
            </w:r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2368BD"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="002368BD"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7644" w14:textId="77777777" w:rsidR="00DB3406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5E5D37C3" w14:textId="615025FE" w:rsidR="002368BD" w:rsidRPr="00A341A1" w:rsidRDefault="00DB3406" w:rsidP="005C65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</w:t>
            </w:r>
            <w:r w:rsidR="00296E74" w:rsidRPr="00A341A1">
              <w:rPr>
                <w:rFonts w:ascii="Tahoma" w:hAnsi="Tahoma" w:cs="Tahoma"/>
                <w:sz w:val="18"/>
                <w:szCs w:val="18"/>
              </w:rPr>
              <w:t>/I.1</w:t>
            </w:r>
          </w:p>
        </w:tc>
      </w:tr>
      <w:tr w:rsidR="00205435" w:rsidRPr="00A341A1" w14:paraId="2D3D3D80" w14:textId="77777777" w:rsidTr="00051851">
        <w:trPr>
          <w:trHeight w:val="1402"/>
        </w:trPr>
        <w:tc>
          <w:tcPr>
            <w:tcW w:w="818" w:type="dxa"/>
          </w:tcPr>
          <w:p w14:paraId="30F74B43" w14:textId="30F99FF3" w:rsidR="00DB3406" w:rsidRPr="00A341A1" w:rsidRDefault="00DB3406" w:rsidP="00DB340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I.2</w:t>
            </w:r>
          </w:p>
        </w:tc>
        <w:tc>
          <w:tcPr>
            <w:tcW w:w="1733" w:type="dxa"/>
            <w:gridSpan w:val="2"/>
          </w:tcPr>
          <w:p w14:paraId="074ED947" w14:textId="77777777" w:rsidR="00DB3406" w:rsidRDefault="00DB3406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ro-RO"/>
              </w:rPr>
              <w:t>Sistem de cântărire și urmărire a traficului, inclusiv branșarea și conectarea la dispecerat</w:t>
            </w:r>
          </w:p>
          <w:p w14:paraId="1A0F147F" w14:textId="72C6720E" w:rsidR="00253CBB" w:rsidRPr="00A341A1" w:rsidRDefault="00253CBB" w:rsidP="00DB3406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547" w:type="dxa"/>
          </w:tcPr>
          <w:p w14:paraId="4F9206BB" w14:textId="797CAE11" w:rsidR="00DB3406" w:rsidRPr="00A341A1" w:rsidRDefault="006621AA" w:rsidP="00DB3406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42923230-3 Cantare de verificare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90F6C" w14:textId="5B56999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420.168,07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173C2" w14:textId="23AC1CE9" w:rsidR="00DB3406" w:rsidRPr="00A341A1" w:rsidRDefault="00DB3406" w:rsidP="00AF152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2A4EE" w14:textId="3C13F43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Procedura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14EE" w14:textId="648B9C78" w:rsidR="00DB3406" w:rsidRPr="00A341A1" w:rsidRDefault="00DB3406" w:rsidP="00DB34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5B977" w14:textId="5AFE88ED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DD41" w14:textId="71D7C410" w:rsidR="00DB3406" w:rsidRPr="00A341A1" w:rsidRDefault="00DB3406" w:rsidP="00DB3406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C3FB" w14:textId="7D897D17" w:rsidR="00DB3406" w:rsidRPr="00A341A1" w:rsidRDefault="00DB3406" w:rsidP="00DB34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436D" w14:textId="77777777" w:rsidR="00296E74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139744F6" w14:textId="057C8940" w:rsidR="00DB3406" w:rsidRPr="00A341A1" w:rsidRDefault="00296E74" w:rsidP="00296E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13538/I.2</w:t>
            </w:r>
          </w:p>
        </w:tc>
      </w:tr>
      <w:tr w:rsidR="00DB3406" w:rsidRPr="00A341A1" w14:paraId="42321028" w14:textId="0D69A7E3" w:rsidTr="00051851">
        <w:tc>
          <w:tcPr>
            <w:tcW w:w="818" w:type="dxa"/>
            <w:shd w:val="clear" w:color="auto" w:fill="D0CECE" w:themeFill="background2" w:themeFillShade="E6"/>
          </w:tcPr>
          <w:p w14:paraId="6BDB7DC1" w14:textId="5E5F6C0D" w:rsidR="00DB3406" w:rsidRPr="00A341A1" w:rsidRDefault="00DB3406" w:rsidP="00DB34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83969627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3314" w:type="dxa"/>
            <w:gridSpan w:val="11"/>
            <w:shd w:val="clear" w:color="auto" w:fill="D0CECE" w:themeFill="background2" w:themeFillShade="E6"/>
          </w:tcPr>
          <w:p w14:paraId="211257CF" w14:textId="7777777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SERVICII</w:t>
            </w:r>
          </w:p>
          <w:p w14:paraId="5627714A" w14:textId="5F376FF7" w:rsidR="00DB3406" w:rsidRPr="00A341A1" w:rsidRDefault="00DB3406" w:rsidP="00DB340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D0CECE" w:themeFill="background2" w:themeFillShade="E6"/>
          </w:tcPr>
          <w:p w14:paraId="295A5E5F" w14:textId="77777777" w:rsidR="00DB3406" w:rsidRPr="00A341A1" w:rsidRDefault="00DB3406" w:rsidP="00DB3406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</w:tr>
      <w:tr w:rsidR="00205435" w:rsidRPr="00A341A1" w14:paraId="0A78AF75" w14:textId="0AE3311D" w:rsidTr="00051851">
        <w:trPr>
          <w:trHeight w:val="1351"/>
        </w:trPr>
        <w:tc>
          <w:tcPr>
            <w:tcW w:w="818" w:type="dxa"/>
          </w:tcPr>
          <w:p w14:paraId="292B998F" w14:textId="34ECC79B" w:rsidR="00B0774D" w:rsidRPr="00A341A1" w:rsidRDefault="00B0774D" w:rsidP="00B0774D">
            <w:pPr>
              <w:spacing w:after="1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bookmarkStart w:id="1" w:name="_Hlk93581173"/>
            <w:bookmarkEnd w:id="0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II.1</w:t>
            </w:r>
          </w:p>
        </w:tc>
        <w:tc>
          <w:tcPr>
            <w:tcW w:w="1733" w:type="dxa"/>
            <w:gridSpan w:val="2"/>
          </w:tcPr>
          <w:p w14:paraId="45EF09D7" w14:textId="52D4B7DA" w:rsidR="00B0774D" w:rsidRDefault="00B0774D" w:rsidP="00B0774D">
            <w:pPr>
              <w:widowControl w:val="0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Întreținere curentă pe timp de iarnă în perioada  2025/2026 a drumurilor județene</w:t>
            </w:r>
            <w:r w:rsidR="00525709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din </w:t>
            </w: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administrarea Consiliului Județean Bistrița-Năsăud</w:t>
            </w:r>
            <w:r w:rsidR="00904440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, Lot Șieu și Lot Lechința</w:t>
            </w:r>
          </w:p>
          <w:p w14:paraId="4F688810" w14:textId="3DB04397" w:rsidR="00253CBB" w:rsidRPr="00A341A1" w:rsidRDefault="00253CBB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547" w:type="dxa"/>
          </w:tcPr>
          <w:p w14:paraId="220D5D05" w14:textId="068E4A13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90620000-9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deszapezire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</w:tcPr>
          <w:p w14:paraId="75B64A4D" w14:textId="55353699" w:rsidR="00B0774D" w:rsidRPr="00A341A1" w:rsidRDefault="00904440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4.121.415,00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D62BB" w14:textId="28983D41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19C64" w14:textId="10F4A8D8" w:rsidR="00B0774D" w:rsidRPr="00A341A1" w:rsidRDefault="006C2D7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76EE" w14:textId="5220BAA5" w:rsidR="00B0774D" w:rsidRPr="00A341A1" w:rsidRDefault="0052570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450B2" w14:textId="744C8C13" w:rsidR="00B0774D" w:rsidRPr="00A341A1" w:rsidRDefault="00525709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8740A" w14:textId="0F831A9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6006" w14:textId="3AEF1D5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7FD52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48DFEDC4" w14:textId="15022AF5" w:rsidR="00B0774D" w:rsidRPr="00A341A1" w:rsidRDefault="00525709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...............</w:t>
            </w:r>
            <w:r w:rsidR="00B0774D" w:rsidRPr="00A341A1">
              <w:rPr>
                <w:rFonts w:ascii="Tahoma" w:hAnsi="Tahoma" w:cs="Tahoma"/>
                <w:sz w:val="18"/>
                <w:szCs w:val="18"/>
              </w:rPr>
              <w:t>/II.1</w:t>
            </w:r>
          </w:p>
        </w:tc>
      </w:tr>
      <w:bookmarkEnd w:id="1"/>
      <w:tr w:rsidR="00205435" w:rsidRPr="00A341A1" w14:paraId="5EBB6585" w14:textId="77777777" w:rsidTr="00051851">
        <w:tc>
          <w:tcPr>
            <w:tcW w:w="818" w:type="dxa"/>
          </w:tcPr>
          <w:p w14:paraId="43ED26D9" w14:textId="17FD3514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3B81" w14:textId="202B52DB" w:rsidR="00B0774D" w:rsidRPr="00A341A1" w:rsidRDefault="00B0774D" w:rsidP="00B0774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 xml:space="preserve">Studiu de siguranță rutieră 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lastRenderedPageBreak/>
              <w:t>(ARR) 2025-2027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FBA8C" w14:textId="69E912A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71631480-8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inspectie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rutiera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48245" w14:textId="00876C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942.300,00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6832F" w14:textId="1CDDCF98" w:rsidR="00B0774D" w:rsidRPr="00A341A1" w:rsidRDefault="00B0774D" w:rsidP="00AF1524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Bugetul de venituri și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36E0D" w14:textId="0A62406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1C99B" w14:textId="0E494077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013D3" w14:textId="59E07E4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581A9" w14:textId="4E63360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BFB79" w14:textId="4F1BAC5D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B142C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4347550/2025/</w:t>
            </w:r>
          </w:p>
          <w:p w14:paraId="004B2AF3" w14:textId="53630D3B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13538/II.2</w:t>
            </w:r>
          </w:p>
        </w:tc>
      </w:tr>
      <w:tr w:rsidR="00205435" w:rsidRPr="00A341A1" w14:paraId="40B36E2A" w14:textId="77777777" w:rsidTr="00051851">
        <w:tc>
          <w:tcPr>
            <w:tcW w:w="818" w:type="dxa"/>
          </w:tcPr>
          <w:p w14:paraId="08CB967B" w14:textId="10AA1E99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II.3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ADD" w14:textId="77777777" w:rsidR="00B0774D" w:rsidRDefault="00B0774D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elaborare Studiu de fezabilitate, inclusiv Studiu geotehnic și verificare tehnică la cerința AF ( Rezistență mecanică și stabilitatea masivelor de pământ, a terenului de fundare și a interacțiunii cu structurile îngropate) pentru obiectivul de investiții „Construire Celula nr.3 în cadrul Centrului de Management Integrat al deșeurilor Tărpiu, comuna Dumitra‟</w:t>
            </w:r>
          </w:p>
          <w:p w14:paraId="0558B298" w14:textId="53E95236" w:rsidR="00253CBB" w:rsidRPr="00A341A1" w:rsidRDefault="00253CBB" w:rsidP="00ED2C5C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B113F" w14:textId="7293A8D6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71241000-9 Studii de fezabilitate, servicii de consultanta, analize (Rev.2)</w:t>
            </w:r>
          </w:p>
          <w:p w14:paraId="7D187E8E" w14:textId="1C0DEF97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79314000-8 Studiu de fezabilitate (Rev.2)</w:t>
            </w:r>
          </w:p>
          <w:p w14:paraId="598819FE" w14:textId="49A11368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71332000-4 Servicii de inginerie geotehnica (Rev.2)</w:t>
            </w:r>
          </w:p>
          <w:p w14:paraId="36C836C1" w14:textId="338043F0" w:rsidR="00B0774D" w:rsidRPr="00A341A1" w:rsidRDefault="00B0774D" w:rsidP="00B0774D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71356100-9 Servicii de control tehnic (Rev.2)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9532B" w14:textId="57F396A6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87648" w14:textId="7C91E7EF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E83F1" w14:textId="0A5179F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8A1F2" w14:textId="0B612948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9A23F" w14:textId="55C909A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222DA" w14:textId="3FFCAEA9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FE87A" w14:textId="5BC55F90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8B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00365DA7" w14:textId="1F6EF381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13538/II.3</w:t>
            </w:r>
          </w:p>
        </w:tc>
      </w:tr>
      <w:tr w:rsidR="00205435" w:rsidRPr="00A341A1" w14:paraId="6EC9A075" w14:textId="77777777" w:rsidTr="00051851">
        <w:tc>
          <w:tcPr>
            <w:tcW w:w="818" w:type="dxa"/>
          </w:tcPr>
          <w:p w14:paraId="7C40CED9" w14:textId="08280843" w:rsidR="00B0774D" w:rsidRPr="00A341A1" w:rsidRDefault="00B0774D" w:rsidP="00B0774D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II.4</w:t>
            </w:r>
          </w:p>
        </w:tc>
        <w:tc>
          <w:tcPr>
            <w:tcW w:w="1733" w:type="dxa"/>
            <w:gridSpan w:val="2"/>
          </w:tcPr>
          <w:p w14:paraId="49AC5992" w14:textId="77777777" w:rsidR="00B0774D" w:rsidRDefault="00B0774D" w:rsidP="00AF1524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supervizare a lucrărilor de construcții pentru proiectul: Modernizare drumuri județene DJ154D Domnești-Nețeni-Albeștii Bistriței, DJ162 Sânmihaiu de Câmpie-Visuia, DJ172A Beclean-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Chiochiș – REST DE EXECUTAT</w:t>
            </w:r>
          </w:p>
          <w:p w14:paraId="5D4C4A53" w14:textId="0471AF7F" w:rsidR="00253CBB" w:rsidRPr="00A341A1" w:rsidRDefault="00253CBB" w:rsidP="00AF1524">
            <w:pPr>
              <w:contextualSpacing/>
              <w:jc w:val="both"/>
              <w:outlineLvl w:val="0"/>
              <w:rPr>
                <w:rFonts w:ascii="Tahoma" w:hAnsi="Tahoma" w:cs="Tahom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547" w:type="dxa"/>
          </w:tcPr>
          <w:p w14:paraId="746FB1F9" w14:textId="77777777" w:rsidR="00B0774D" w:rsidRPr="00A341A1" w:rsidRDefault="00B0774D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71247000-1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2CC36C8" w14:textId="7C0B841B" w:rsidR="00B0774D" w:rsidRPr="00A341A1" w:rsidRDefault="00B0774D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411" w:type="dxa"/>
          </w:tcPr>
          <w:p w14:paraId="7F5E6E52" w14:textId="60D7FA51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100.000,00</w:t>
            </w:r>
          </w:p>
        </w:tc>
        <w:tc>
          <w:tcPr>
            <w:tcW w:w="1272" w:type="dxa"/>
          </w:tcPr>
          <w:p w14:paraId="64BB2D8F" w14:textId="58AACEAA" w:rsidR="00B0774D" w:rsidRPr="00A341A1" w:rsidRDefault="00B0774D" w:rsidP="00B0774D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7BCFA4D5" w14:textId="076FEF65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</w:tcPr>
          <w:p w14:paraId="388801E3" w14:textId="77777777" w:rsidR="005C16A3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inițiată prin adresa</w:t>
            </w:r>
            <w:r w:rsidR="00DB4882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B4882" w:rsidRPr="00A341A1">
              <w:rPr>
                <w:rFonts w:ascii="Tahoma" w:hAnsi="Tahoma" w:cs="Tahoma"/>
                <w:sz w:val="18"/>
                <w:szCs w:val="18"/>
              </w:rPr>
              <w:t>nr</w:t>
            </w:r>
            <w:r w:rsidR="00205435" w:rsidRPr="00A341A1">
              <w:rPr>
                <w:rFonts w:ascii="Tahoma" w:hAnsi="Tahoma" w:cs="Tahoma"/>
                <w:sz w:val="18"/>
                <w:szCs w:val="18"/>
              </w:rPr>
              <w:t>.IIIBb</w:t>
            </w:r>
            <w:proofErr w:type="spellEnd"/>
            <w:r w:rsidR="00205435" w:rsidRPr="00A341A1">
              <w:rPr>
                <w:rFonts w:ascii="Tahoma" w:hAnsi="Tahoma" w:cs="Tahoma"/>
                <w:sz w:val="18"/>
                <w:szCs w:val="18"/>
              </w:rPr>
              <w:t>/10540</w:t>
            </w:r>
          </w:p>
          <w:p w14:paraId="67F37012" w14:textId="0F408055" w:rsidR="00B0774D" w:rsidRPr="00A341A1" w:rsidRDefault="00205435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/</w:t>
            </w:r>
            <w:r w:rsidR="005C16A3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>4.03.2025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F4393" w14:textId="13F2108E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01A7F" w14:textId="3BF60A70" w:rsidR="00B0774D" w:rsidRPr="00A341A1" w:rsidRDefault="00B0774D" w:rsidP="00B0774D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478B" w14:textId="2CC8D14C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4F568" w14:textId="77777777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4F865076" w14:textId="0F53B2FA" w:rsidR="00B0774D" w:rsidRPr="00A341A1" w:rsidRDefault="00B0774D" w:rsidP="00B0774D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13538/II.4</w:t>
            </w:r>
          </w:p>
        </w:tc>
      </w:tr>
      <w:tr w:rsidR="00EC74EE" w:rsidRPr="00A341A1" w14:paraId="66F4602B" w14:textId="77777777" w:rsidTr="00051851">
        <w:tc>
          <w:tcPr>
            <w:tcW w:w="818" w:type="dxa"/>
          </w:tcPr>
          <w:p w14:paraId="36893D13" w14:textId="6D0C3A6A" w:rsidR="00EC74EE" w:rsidRPr="00A341A1" w:rsidRDefault="00EC74EE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II.5</w:t>
            </w:r>
          </w:p>
        </w:tc>
        <w:tc>
          <w:tcPr>
            <w:tcW w:w="1733" w:type="dxa"/>
            <w:gridSpan w:val="2"/>
          </w:tcPr>
          <w:p w14:paraId="49F8C842" w14:textId="6F8C8943" w:rsidR="00EC74EE" w:rsidRPr="00A341A1" w:rsidRDefault="00EC74EE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asistență tehnică pentru actualizarea și revizuirea Studiului de fezabilitate și a documentelor suport pentru proiectul "Dezvoltarea și Modernizarea Sistemului de Management Integrat al Deșeurilor din Județul Bistrița-Năsăud" și elaborarea aplicației de finanțare a proiectului</w:t>
            </w:r>
          </w:p>
        </w:tc>
        <w:tc>
          <w:tcPr>
            <w:tcW w:w="1547" w:type="dxa"/>
          </w:tcPr>
          <w:p w14:paraId="03A7A208" w14:textId="2DC2D94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71356200-0 Servicii de asistenta tehnica</w:t>
            </w:r>
          </w:p>
          <w:p w14:paraId="116C3849" w14:textId="6F15883E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71241000-9 Servicii de fezabilitate, servicii de consultanță, analize</w:t>
            </w:r>
          </w:p>
          <w:p w14:paraId="53460114" w14:textId="42805AD5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79314000-8 Studiu de fezabilitate</w:t>
            </w:r>
          </w:p>
          <w:p w14:paraId="68277B51" w14:textId="31021C0B" w:rsidR="00EC74EE" w:rsidRPr="00A341A1" w:rsidRDefault="00EC74EE" w:rsidP="00EC74E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1" w:type="dxa"/>
          </w:tcPr>
          <w:p w14:paraId="4DB2CF7B" w14:textId="469D5FC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2.752.500,00</w:t>
            </w:r>
          </w:p>
        </w:tc>
        <w:tc>
          <w:tcPr>
            <w:tcW w:w="1272" w:type="dxa"/>
          </w:tcPr>
          <w:p w14:paraId="5FCE8197" w14:textId="2461A2CF" w:rsidR="00EC74EE" w:rsidRPr="00A341A1" w:rsidRDefault="00EC74EE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104E6AE1" w14:textId="351543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</w:tcPr>
          <w:p w14:paraId="2B66F83B" w14:textId="50C07FA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Mai/iunie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DB5A5" w14:textId="0DAF08C0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35FC" w14:textId="4DBA550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9E37C" w14:textId="41D1677D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C04F9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188C4D8" w14:textId="3A52F9A0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13538/II.5</w:t>
            </w:r>
          </w:p>
        </w:tc>
      </w:tr>
      <w:tr w:rsidR="004D0A97" w:rsidRPr="00A341A1" w14:paraId="13A8A836" w14:textId="77777777" w:rsidTr="00051851">
        <w:tc>
          <w:tcPr>
            <w:tcW w:w="818" w:type="dxa"/>
          </w:tcPr>
          <w:p w14:paraId="1FFA992A" w14:textId="32F0BDE4" w:rsidR="004D0A97" w:rsidRPr="00A341A1" w:rsidRDefault="004D0A97" w:rsidP="00EC74EE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II.6</w:t>
            </w:r>
          </w:p>
        </w:tc>
        <w:tc>
          <w:tcPr>
            <w:tcW w:w="1733" w:type="dxa"/>
            <w:gridSpan w:val="2"/>
          </w:tcPr>
          <w:p w14:paraId="1B18C04B" w14:textId="77777777" w:rsidR="004D0A97" w:rsidRDefault="004D0A97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4D0A97">
              <w:rPr>
                <w:rFonts w:ascii="Tahoma" w:hAnsi="Tahoma" w:cs="Tahoma"/>
                <w:bCs/>
                <w:sz w:val="18"/>
                <w:szCs w:val="18"/>
              </w:rPr>
              <w:t>Servicii de neutralizare a subproduselor de origine animală care nu sunt destinate consumului uman, provenite din gospodăriile crescătorilor individuali de animale</w:t>
            </w:r>
          </w:p>
          <w:p w14:paraId="6BD2B1C7" w14:textId="60DB4DBD" w:rsidR="00253CBB" w:rsidRPr="00A341A1" w:rsidRDefault="00253CBB" w:rsidP="00EC74EE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0CFB111D" w14:textId="1D69AF36" w:rsidR="004D0A97" w:rsidRPr="00A341A1" w:rsidRDefault="004D0A97" w:rsidP="00EC74E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98371120-1 Servicii de incinerare</w:t>
            </w:r>
          </w:p>
        </w:tc>
        <w:tc>
          <w:tcPr>
            <w:tcW w:w="1411" w:type="dxa"/>
          </w:tcPr>
          <w:p w14:paraId="16CC35B8" w14:textId="4DC3BDBD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855.000,00</w:t>
            </w:r>
          </w:p>
        </w:tc>
        <w:tc>
          <w:tcPr>
            <w:tcW w:w="1272" w:type="dxa"/>
          </w:tcPr>
          <w:p w14:paraId="33357F74" w14:textId="7263B293" w:rsidR="004D0A97" w:rsidRPr="00A341A1" w:rsidRDefault="004D0A97" w:rsidP="00EC74EE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</w:tcPr>
          <w:p w14:paraId="2667540B" w14:textId="6C9BB9B6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</w:tcPr>
          <w:p w14:paraId="650FE7BC" w14:textId="1AF7169B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Iulie/august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A0AEA" w14:textId="16BA5353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octombrie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170E7" w14:textId="02C4E108" w:rsidR="004D0A97" w:rsidRPr="00A341A1" w:rsidRDefault="004D0A97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502BE" w14:textId="59F74CB0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D0A97">
              <w:rPr>
                <w:rFonts w:ascii="Tahoma" w:hAnsi="Tahoma" w:cs="Tahoma"/>
                <w:sz w:val="18"/>
                <w:szCs w:val="18"/>
              </w:rPr>
              <w:t>Serviciul achiziții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70F09" w14:textId="51FC4724" w:rsidR="004D0A97" w:rsidRPr="00A341A1" w:rsidRDefault="004D0A97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4347550/2025/II.6</w:t>
            </w:r>
          </w:p>
        </w:tc>
      </w:tr>
      <w:tr w:rsidR="00EC74EE" w:rsidRPr="00A341A1" w14:paraId="1CD912DB" w14:textId="1CBB035B" w:rsidTr="00051851">
        <w:tc>
          <w:tcPr>
            <w:tcW w:w="81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EC74EE" w:rsidRPr="00A341A1" w:rsidRDefault="00EC74EE" w:rsidP="00EC74E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3314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31C3875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Tipul contractului: LUCRĂRI</w:t>
            </w:r>
          </w:p>
          <w:p w14:paraId="429D0517" w14:textId="178975D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EC74EE" w:rsidRPr="00A341A1" w:rsidRDefault="00EC74EE" w:rsidP="00EC74EE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C74EE" w:rsidRPr="00A341A1" w14:paraId="2340504B" w14:textId="3C80C6DF" w:rsidTr="00051851">
        <w:tc>
          <w:tcPr>
            <w:tcW w:w="818" w:type="dxa"/>
          </w:tcPr>
          <w:p w14:paraId="596DD789" w14:textId="148D3AB5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III.1</w:t>
            </w:r>
          </w:p>
        </w:tc>
        <w:tc>
          <w:tcPr>
            <w:tcW w:w="1733" w:type="dxa"/>
            <w:gridSpan w:val="2"/>
          </w:tcPr>
          <w:p w14:paraId="65F28D8A" w14:textId="7084B67C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elaborare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documentaţiei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tehnico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-economice fazele DTAC,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 xml:space="preserve">DTOE, PT si DDE,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de amenajare teren în cadrul obiectivului de investiții "Construire Stadion, localitatea Unirea, Str. Aerodromului nr.33,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</w:tc>
        <w:tc>
          <w:tcPr>
            <w:tcW w:w="1547" w:type="dxa"/>
          </w:tcPr>
          <w:p w14:paraId="14673D7D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 xml:space="preserve">45111291-4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amenajare a terenului (Rev.2)</w:t>
            </w:r>
          </w:p>
          <w:p w14:paraId="725FF40A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 xml:space="preserve">71322000-1 Servicii de proiectare tehnica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publice (Rev.2)</w:t>
            </w:r>
          </w:p>
          <w:p w14:paraId="793225F8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71319000-7 Servicii de expertiza (Rev.2)</w:t>
            </w:r>
          </w:p>
          <w:p w14:paraId="1F0D7A0F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71356200-0 Servicii de asistenta tehnica (Rev.2)</w:t>
            </w:r>
          </w:p>
          <w:p w14:paraId="387F740B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71356100-9 Servicii de control tehnic (Rev.2)</w:t>
            </w:r>
          </w:p>
          <w:p w14:paraId="252CE11E" w14:textId="1866543C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45C50AA6" w14:textId="5A5C0041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1.430.912,89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5879" w14:textId="1837A077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EF73" w14:textId="1FC9C43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F249" w14:textId="3197C491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9663" w14:textId="72D99B6B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32D4" w14:textId="18760673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DA0D7" w14:textId="182FF30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CFBA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35A2BCF" w14:textId="05608A22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13538/III.1</w:t>
            </w:r>
          </w:p>
        </w:tc>
      </w:tr>
      <w:tr w:rsidR="00EC74EE" w:rsidRPr="00A341A1" w14:paraId="30A4694C" w14:textId="77777777" w:rsidTr="00051851">
        <w:tc>
          <w:tcPr>
            <w:tcW w:w="818" w:type="dxa"/>
          </w:tcPr>
          <w:p w14:paraId="6DA534D3" w14:textId="7D514D12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III.2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CE9" w14:textId="77777777" w:rsidR="00EC74EE" w:rsidRDefault="00EC74EE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Servicii de elaborare PT+PAC+ DDE și asistență tehnică din partea proiectantului  și execuție lucrări de consolidare DJ 173, km 26+982-27+032 - Șieu; km 37+020-37+070 - Teaca, județul Bistrița-Năsăud</w:t>
            </w:r>
          </w:p>
          <w:p w14:paraId="75E874D7" w14:textId="42DC552C" w:rsidR="00253CBB" w:rsidRPr="00A341A1" w:rsidRDefault="00253CBB" w:rsidP="00EC74EE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CEA25" w14:textId="77777777" w:rsidR="00EC74EE" w:rsidRPr="00A341A1" w:rsidRDefault="00EC74EE" w:rsidP="00EC74EE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drumuri (Rev.2)</w:t>
            </w:r>
          </w:p>
          <w:p w14:paraId="6E2F6914" w14:textId="77777777" w:rsidR="00C34CD6" w:rsidRPr="00A341A1" w:rsidRDefault="00C34CD6" w:rsidP="00C34CD6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71322500-6 Servicii de proiectare tehnica pentru infrastructura de transport (Rev.2)</w:t>
            </w:r>
          </w:p>
          <w:p w14:paraId="71D75569" w14:textId="19A56A7A" w:rsidR="00C34CD6" w:rsidRPr="00A341A1" w:rsidRDefault="00C34CD6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A057" w14:textId="79F28BCE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5.000.000,00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2BE7" w14:textId="68EA5498" w:rsidR="00EC74EE" w:rsidRPr="00A341A1" w:rsidRDefault="00EC74EE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93853" w14:textId="780AE338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2A849" w14:textId="5216865F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D415" w14:textId="7C1F4165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B021F" w14:textId="09E3760A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D2698" w14:textId="763411A1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achizitii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54FF0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389E6C10" w14:textId="102A2628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13538/III.2</w:t>
            </w:r>
          </w:p>
        </w:tc>
      </w:tr>
      <w:tr w:rsidR="00EC74EE" w:rsidRPr="00A341A1" w14:paraId="3C378309" w14:textId="77777777" w:rsidTr="00051851">
        <w:tc>
          <w:tcPr>
            <w:tcW w:w="818" w:type="dxa"/>
          </w:tcPr>
          <w:p w14:paraId="55ED84A2" w14:textId="57DD0B88" w:rsidR="00EC74EE" w:rsidRPr="00A341A1" w:rsidRDefault="00EC74EE" w:rsidP="00EC74EE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III.3</w:t>
            </w:r>
          </w:p>
        </w:tc>
        <w:tc>
          <w:tcPr>
            <w:tcW w:w="1733" w:type="dxa"/>
            <w:gridSpan w:val="2"/>
          </w:tcPr>
          <w:p w14:paraId="1406258D" w14:textId="030DB68D" w:rsidR="00EC74EE" w:rsidRPr="00A341A1" w:rsidRDefault="00EC74EE" w:rsidP="00EC74EE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proiectare, verificare pe specialități, asistență tehnică și execuție de lucrări pentru obiectivul „Extindere și modernizare secție psihiatrie Spitalul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Clinic Județean de Urgență Bistrița”</w:t>
            </w:r>
          </w:p>
        </w:tc>
        <w:tc>
          <w:tcPr>
            <w:tcW w:w="1547" w:type="dxa"/>
          </w:tcPr>
          <w:p w14:paraId="4652275C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lastRenderedPageBreak/>
              <w:t>45215120-4 - Lucrări de construcții de clădiri pentru servicii medicale specializate;</w:t>
            </w:r>
          </w:p>
          <w:p w14:paraId="58BCD228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 xml:space="preserve">45200000-9 - Lucrări de construcții complete sau </w:t>
            </w: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lastRenderedPageBreak/>
              <w:t>parțiale și lucrări publice;</w:t>
            </w:r>
          </w:p>
          <w:p w14:paraId="5ED72B49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45300000-0 - Lucrări de instalații pentru clădiri;</w:t>
            </w:r>
          </w:p>
          <w:p w14:paraId="7FA478CA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63BAE573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14016796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publice;</w:t>
            </w:r>
          </w:p>
          <w:p w14:paraId="14EFB42B" w14:textId="77777777" w:rsidR="00EC74EE" w:rsidRPr="00A341A1" w:rsidRDefault="00EC74EE" w:rsidP="00EC74EE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71328000-3 – Servicii de verificare a proiectelor</w:t>
            </w:r>
          </w:p>
          <w:p w14:paraId="74C35542" w14:textId="77777777" w:rsidR="00EC74EE" w:rsidRDefault="00EC74EE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39300000-5 - Diverse echipamente.</w:t>
            </w:r>
          </w:p>
          <w:p w14:paraId="4ADB5EE0" w14:textId="4ADFA4D2" w:rsidR="008056A5" w:rsidRPr="00A341A1" w:rsidRDefault="008056A5" w:rsidP="00EC74EE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411" w:type="dxa"/>
          </w:tcPr>
          <w:p w14:paraId="5CD38A3F" w14:textId="7610C4F1" w:rsidR="00EC74EE" w:rsidRPr="00903ADE" w:rsidRDefault="00386904" w:rsidP="00EC74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03ADE">
              <w:rPr>
                <w:rFonts w:ascii="Tahoma" w:hAnsi="Tahoma" w:cs="Tahoma"/>
                <w:sz w:val="18"/>
                <w:szCs w:val="18"/>
              </w:rPr>
              <w:lastRenderedPageBreak/>
              <w:t>76.137.270,54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B68AE" w14:textId="50C394C8" w:rsidR="00EC74EE" w:rsidRPr="00C23227" w:rsidRDefault="00EC74EE" w:rsidP="00EC74EE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23227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B43A" w14:textId="0D3F8694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Licitație deschisă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DE6D2" w14:textId="79B499D9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CC04A" w14:textId="1D9D0027" w:rsidR="00EC74EE" w:rsidRPr="00A341A1" w:rsidRDefault="00386904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97AA1" w14:textId="7E85204C" w:rsidR="00EC74EE" w:rsidRPr="00A341A1" w:rsidRDefault="00EC74EE" w:rsidP="00EC74EE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223C1" w14:textId="08960B8F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 w:rsidR="00867B06"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354EB" w14:textId="77777777" w:rsidR="00EC74EE" w:rsidRPr="00A341A1" w:rsidRDefault="00EC74EE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</w:t>
            </w:r>
          </w:p>
          <w:p w14:paraId="68A27A37" w14:textId="2DAA8E0E" w:rsidR="00EC74EE" w:rsidRPr="00A341A1" w:rsidRDefault="00FB3CED" w:rsidP="00EC74EE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20203</w:t>
            </w:r>
            <w:r w:rsidR="00EC74EE" w:rsidRPr="00A341A1">
              <w:rPr>
                <w:rFonts w:ascii="Tahoma" w:hAnsi="Tahoma" w:cs="Tahoma"/>
                <w:sz w:val="18"/>
                <w:szCs w:val="18"/>
              </w:rPr>
              <w:t>/III.3</w:t>
            </w:r>
          </w:p>
        </w:tc>
      </w:tr>
      <w:tr w:rsidR="00253CBB" w:rsidRPr="00A341A1" w14:paraId="55852E5E" w14:textId="77777777" w:rsidTr="00051851">
        <w:tc>
          <w:tcPr>
            <w:tcW w:w="818" w:type="dxa"/>
          </w:tcPr>
          <w:p w14:paraId="4F58AB40" w14:textId="14918E3C" w:rsidR="00253CBB" w:rsidRPr="00A341A1" w:rsidRDefault="00253CBB" w:rsidP="00253CBB">
            <w:pPr>
              <w:ind w:left="247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III.4</w:t>
            </w:r>
          </w:p>
        </w:tc>
        <w:tc>
          <w:tcPr>
            <w:tcW w:w="1733" w:type="dxa"/>
            <w:gridSpan w:val="2"/>
          </w:tcPr>
          <w:p w14:paraId="1ED70D1D" w14:textId="77777777" w:rsidR="00253CBB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53CBB">
              <w:rPr>
                <w:rFonts w:ascii="Tahoma" w:hAnsi="Tahoma" w:cs="Tahoma"/>
                <w:bCs/>
                <w:sz w:val="18"/>
                <w:szCs w:val="18"/>
              </w:rPr>
              <w:t>Execuție lucrări pentru obiectivul ˶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253CBB">
              <w:rPr>
                <w:rFonts w:ascii="Tahoma" w:hAnsi="Tahoma" w:cs="Tahoma"/>
                <w:bCs/>
                <w:sz w:val="18"/>
                <w:szCs w:val="18"/>
              </w:rPr>
              <w:t>Desființare ( demolare) corpuri de clădire C7, C8, C8 și C13 din incinta Școlii Profesionale Speciale Sfânta Maria Bistrița"</w:t>
            </w:r>
          </w:p>
          <w:p w14:paraId="17AEA8F8" w14:textId="7F73132D" w:rsidR="00253CBB" w:rsidRPr="00A341A1" w:rsidRDefault="00253CBB" w:rsidP="00253CBB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47" w:type="dxa"/>
          </w:tcPr>
          <w:p w14:paraId="2294E918" w14:textId="3E7168E7" w:rsidR="00253CBB" w:rsidRPr="00A341A1" w:rsidRDefault="00253CBB" w:rsidP="00253CBB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>
              <w:rPr>
                <w:rFonts w:ascii="Tahoma" w:hAnsi="Tahoma" w:cs="Tahoma"/>
                <w:sz w:val="18"/>
                <w:szCs w:val="18"/>
                <w:lang w:val="pt-BR" w:eastAsia="ro-RO"/>
              </w:rPr>
              <w:t>45111100-9 Lucrări de demolare</w:t>
            </w:r>
          </w:p>
        </w:tc>
        <w:tc>
          <w:tcPr>
            <w:tcW w:w="1411" w:type="dxa"/>
          </w:tcPr>
          <w:p w14:paraId="45BEFDA2" w14:textId="0651C425" w:rsidR="00253CBB" w:rsidRPr="00903ADE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3.559.100,00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075E" w14:textId="62FFD514" w:rsidR="00253CBB" w:rsidRPr="00C23227" w:rsidRDefault="00253CBB" w:rsidP="00253C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3CBB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880FC" w14:textId="3FCD14F5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Procedură simplificată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9033D" w14:textId="536A52C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FDC6" w14:textId="15098567" w:rsidR="00253CBB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D6644" w14:textId="7074D24D" w:rsidR="00253CBB" w:rsidRPr="00A341A1" w:rsidRDefault="00253CBB" w:rsidP="00253CBB">
            <w:pPr>
              <w:widowControl w:val="0"/>
              <w:spacing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90BEB" w14:textId="4CB4D9DE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Serviciul achizi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A341A1">
              <w:rPr>
                <w:rFonts w:ascii="Tahoma" w:hAnsi="Tahoma" w:cs="Tahoma"/>
                <w:sz w:val="18"/>
                <w:szCs w:val="18"/>
              </w:rPr>
              <w:t>ii publice, contracte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03FF" w14:textId="6AF64DCB" w:rsidR="00253CBB" w:rsidRPr="00A341A1" w:rsidRDefault="00253CBB" w:rsidP="00253CB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4347550/2025/III.3</w:t>
            </w:r>
          </w:p>
        </w:tc>
      </w:tr>
    </w:tbl>
    <w:p w14:paraId="6E983C78" w14:textId="77777777" w:rsidR="00603F9C" w:rsidRPr="00A341A1" w:rsidRDefault="00603F9C" w:rsidP="00615F9F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bookmarkStart w:id="2" w:name="_Hlk83969867"/>
    </w:p>
    <w:p w14:paraId="46DA719F" w14:textId="2A04DEE3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3" w:name="_Hlk206662775"/>
      <w:r>
        <w:rPr>
          <w:rFonts w:ascii="Tahoma" w:hAnsi="Tahoma" w:cs="Tahoma"/>
          <w:b/>
          <w:sz w:val="18"/>
          <w:szCs w:val="18"/>
        </w:rPr>
        <w:t xml:space="preserve"> </w:t>
      </w:r>
      <w:r w:rsidR="00615F9F" w:rsidRPr="00A341A1">
        <w:rPr>
          <w:rFonts w:ascii="Tahoma" w:hAnsi="Tahoma" w:cs="Tahoma"/>
          <w:b/>
          <w:sz w:val="18"/>
          <w:szCs w:val="18"/>
        </w:rPr>
        <w:t xml:space="preserve">Șef </w:t>
      </w:r>
      <w:r w:rsidR="002C40C3" w:rsidRPr="00A341A1">
        <w:rPr>
          <w:rFonts w:ascii="Tahoma" w:hAnsi="Tahoma" w:cs="Tahoma"/>
          <w:b/>
          <w:sz w:val="18"/>
          <w:szCs w:val="18"/>
        </w:rPr>
        <w:t>Serviciu</w:t>
      </w:r>
      <w:r w:rsidR="00615F9F" w:rsidRPr="00A341A1">
        <w:rPr>
          <w:rFonts w:ascii="Tahoma" w:hAnsi="Tahoma" w:cs="Tahoma"/>
          <w:b/>
          <w:sz w:val="18"/>
          <w:szCs w:val="18"/>
        </w:rPr>
        <w:t xml:space="preserve"> achiziții publice, contracte,</w:t>
      </w:r>
      <w:r w:rsidR="00615F9F"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bookmarkEnd w:id="3"/>
    <w:p w14:paraId="0916B330" w14:textId="77777777" w:rsidR="006807CF" w:rsidRDefault="006807CF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A2A882" w14:textId="77777777" w:rsidR="006807CF" w:rsidRDefault="006807CF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EFD68C5" w14:textId="46E4F548" w:rsidR="009A28FA" w:rsidRPr="00051851" w:rsidRDefault="00D87BF0" w:rsidP="009A28FA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51851">
        <w:rPr>
          <w:rFonts w:ascii="Tahoma" w:hAnsi="Tahoma" w:cs="Tahoma"/>
          <w:bCs/>
          <w:sz w:val="16"/>
          <w:szCs w:val="16"/>
        </w:rPr>
        <w:t>B.N.</w:t>
      </w:r>
      <w:r w:rsidR="00252937" w:rsidRPr="00051851">
        <w:rPr>
          <w:rFonts w:ascii="Tahoma" w:hAnsi="Tahoma" w:cs="Tahoma"/>
          <w:bCs/>
          <w:sz w:val="16"/>
          <w:szCs w:val="16"/>
        </w:rPr>
        <w:t>/</w:t>
      </w:r>
      <w:r w:rsidR="001303E8" w:rsidRPr="00051851">
        <w:rPr>
          <w:rFonts w:ascii="Tahoma" w:hAnsi="Tahoma" w:cs="Tahoma"/>
          <w:bCs/>
          <w:sz w:val="16"/>
          <w:szCs w:val="16"/>
        </w:rPr>
        <w:t xml:space="preserve">1 </w:t>
      </w:r>
      <w:bookmarkEnd w:id="2"/>
      <w:r w:rsidR="001303E8" w:rsidRPr="00051851">
        <w:rPr>
          <w:rFonts w:ascii="Tahoma" w:hAnsi="Tahoma" w:cs="Tahoma"/>
          <w:bCs/>
          <w:sz w:val="16"/>
          <w:szCs w:val="16"/>
        </w:rPr>
        <w:t>ex.</w:t>
      </w:r>
    </w:p>
    <w:p w14:paraId="0492553D" w14:textId="1F557827" w:rsidR="003A65CB" w:rsidRPr="00A341A1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>Anexa</w:t>
      </w:r>
      <w:r w:rsidR="00823C36" w:rsidRPr="00A341A1">
        <w:rPr>
          <w:rFonts w:ascii="Tahoma" w:hAnsi="Tahoma" w:cs="Tahoma"/>
          <w:b/>
          <w:sz w:val="18"/>
          <w:szCs w:val="18"/>
        </w:rPr>
        <w:t xml:space="preserve"> 1</w:t>
      </w:r>
      <w:r w:rsidRPr="00A341A1">
        <w:rPr>
          <w:rFonts w:ascii="Tahoma" w:hAnsi="Tahoma" w:cs="Tahoma"/>
          <w:b/>
          <w:sz w:val="18"/>
          <w:szCs w:val="18"/>
        </w:rPr>
        <w:t xml:space="preserve"> </w:t>
      </w:r>
    </w:p>
    <w:p w14:paraId="05BDFD87" w14:textId="77777777" w:rsidR="00340777" w:rsidRPr="00A341A1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73143FB" w14:textId="68CC0135" w:rsidR="007B13B4" w:rsidRPr="00A341A1" w:rsidRDefault="003A65CB" w:rsidP="007B13B4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252937" w:rsidRPr="00A341A1">
        <w:rPr>
          <w:rFonts w:ascii="Tahoma" w:hAnsi="Tahoma" w:cs="Tahoma"/>
          <w:b/>
          <w:sz w:val="18"/>
          <w:szCs w:val="18"/>
        </w:rPr>
        <w:t>5</w:t>
      </w:r>
    </w:p>
    <w:p w14:paraId="08D254E7" w14:textId="77777777" w:rsidR="00D40E5B" w:rsidRPr="00A341A1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26020" w:type="dxa"/>
        <w:tblLook w:val="04A0" w:firstRow="1" w:lastRow="0" w:firstColumn="1" w:lastColumn="0" w:noHBand="0" w:noVBand="1"/>
      </w:tblPr>
      <w:tblGrid>
        <w:gridCol w:w="540"/>
        <w:gridCol w:w="3562"/>
        <w:gridCol w:w="3202"/>
        <w:gridCol w:w="1689"/>
        <w:gridCol w:w="2653"/>
        <w:gridCol w:w="2054"/>
        <w:gridCol w:w="2055"/>
        <w:gridCol w:w="2053"/>
        <w:gridCol w:w="2053"/>
        <w:gridCol w:w="2053"/>
        <w:gridCol w:w="2053"/>
        <w:gridCol w:w="2053"/>
      </w:tblGrid>
      <w:tr w:rsidR="001303E8" w:rsidRPr="00A341A1" w14:paraId="6992FEF8" w14:textId="77777777" w:rsidTr="00C43E5E">
        <w:trPr>
          <w:gridAfter w:val="5"/>
          <w:wAfter w:w="10265" w:type="dxa"/>
        </w:trPr>
        <w:tc>
          <w:tcPr>
            <w:tcW w:w="540" w:type="dxa"/>
            <w:vAlign w:val="center"/>
          </w:tcPr>
          <w:p w14:paraId="40CE62DC" w14:textId="77777777" w:rsidR="001C6919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</w:p>
          <w:p w14:paraId="6C0AA76D" w14:textId="48B37B0C" w:rsidR="00FC25C3" w:rsidRPr="00A341A1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crt.</w:t>
            </w:r>
          </w:p>
        </w:tc>
        <w:tc>
          <w:tcPr>
            <w:tcW w:w="3562" w:type="dxa"/>
            <w:vAlign w:val="center"/>
          </w:tcPr>
          <w:p w14:paraId="6FC5F0B0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02" w:type="dxa"/>
            <w:vAlign w:val="center"/>
          </w:tcPr>
          <w:p w14:paraId="17AF85F4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358DEBE2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53" w:type="dxa"/>
            <w:vAlign w:val="center"/>
          </w:tcPr>
          <w:p w14:paraId="0E015E1C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054" w:type="dxa"/>
            <w:vAlign w:val="center"/>
          </w:tcPr>
          <w:p w14:paraId="6584226D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055" w:type="dxa"/>
            <w:vAlign w:val="center"/>
          </w:tcPr>
          <w:p w14:paraId="192989AA" w14:textId="77777777" w:rsidR="00FC25C3" w:rsidRPr="00A341A1" w:rsidRDefault="00FC25C3" w:rsidP="004B6FD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FC25C3" w:rsidRPr="00A341A1" w14:paraId="5B6C193E" w14:textId="77777777" w:rsidTr="00C43E5E">
        <w:trPr>
          <w:gridAfter w:val="5"/>
          <w:wAfter w:w="10265" w:type="dxa"/>
        </w:trPr>
        <w:tc>
          <w:tcPr>
            <w:tcW w:w="540" w:type="dxa"/>
            <w:shd w:val="clear" w:color="auto" w:fill="D0CECE" w:themeFill="background2" w:themeFillShade="E6"/>
          </w:tcPr>
          <w:p w14:paraId="474C637C" w14:textId="77777777" w:rsidR="00FC25C3" w:rsidRPr="00A341A1" w:rsidRDefault="00FC25C3" w:rsidP="004B6FDE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58915B65" w14:textId="6AD87E14" w:rsidR="00CE5594" w:rsidRPr="00A341A1" w:rsidRDefault="00FC25C3" w:rsidP="00D40E5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314C5D" w:rsidRPr="00A341A1" w14:paraId="3C0388C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3140B92" w14:textId="77777777" w:rsidR="00314C5D" w:rsidRPr="00A341A1" w:rsidRDefault="00314C5D" w:rsidP="00314C5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F9EB97" w14:textId="77777777" w:rsidR="00314C5D" w:rsidRPr="00A341A1" w:rsidRDefault="00314C5D" w:rsidP="00314C5D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sanitare – pansamente, plasturi, comprese, tifon, atele, feșe, tărgi- </w:t>
            </w:r>
            <w:r w:rsidRPr="00A341A1">
              <w:rPr>
                <w:rFonts w:ascii="Tahoma" w:hAnsi="Tahoma" w:cs="Tahoma"/>
                <w:b/>
                <w:i/>
                <w:sz w:val="18"/>
                <w:szCs w:val="18"/>
              </w:rPr>
              <w:t>Salvamont</w:t>
            </w:r>
          </w:p>
          <w:p w14:paraId="430CBE86" w14:textId="0B13F251" w:rsidR="00BB2111" w:rsidRPr="00A341A1" w:rsidRDefault="00BB2111" w:rsidP="00314C5D">
            <w:pPr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09354C61" w14:textId="77777777" w:rsidR="00314C5D" w:rsidRPr="00A341A1" w:rsidRDefault="00314C5D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33141110-4 Pansamente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33141112-8 Plasturi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33141118-0 Comprese de tifon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33141760-5 Atele (Rev.2)</w:t>
            </w:r>
          </w:p>
          <w:p w14:paraId="5AF5F664" w14:textId="45B3441F" w:rsidR="000E4E27" w:rsidRPr="00A341A1" w:rsidRDefault="000E4E27" w:rsidP="00314C5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689" w:type="dxa"/>
          </w:tcPr>
          <w:p w14:paraId="4878656B" w14:textId="3CAF03CB" w:rsidR="00F3058D" w:rsidRPr="00A341A1" w:rsidRDefault="00524335" w:rsidP="00F3058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</w:t>
            </w:r>
            <w:r w:rsidR="00310CB0" w:rsidRPr="00A341A1">
              <w:rPr>
                <w:rFonts w:ascii="Tahoma" w:hAnsi="Tahoma" w:cs="Tahoma"/>
                <w:sz w:val="18"/>
                <w:szCs w:val="18"/>
                <w:lang w:val="fr-FR"/>
              </w:rPr>
              <w:t>.521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,00</w:t>
            </w:r>
          </w:p>
          <w:p w14:paraId="28FA40C2" w14:textId="34A07777" w:rsidR="00314C5D" w:rsidRPr="00A341A1" w:rsidRDefault="00314C5D" w:rsidP="00310CB0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23931191" w14:textId="318E7CD8" w:rsidR="00314C5D" w:rsidRPr="00A341A1" w:rsidRDefault="00314C5D" w:rsidP="00314C5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C15BF44" w14:textId="425843DC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9577A81" w14:textId="4F301D25" w:rsidR="00314C5D" w:rsidRPr="00A341A1" w:rsidRDefault="00314C5D" w:rsidP="00314C5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481882" w:rsidRPr="00A341A1" w14:paraId="0C138B0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9302C31" w14:textId="77777777" w:rsidR="00481882" w:rsidRPr="00A341A1" w:rsidRDefault="00481882" w:rsidP="0048188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1C3450" w14:textId="504F8474" w:rsidR="00481882" w:rsidRPr="00A341A1" w:rsidRDefault="00481882" w:rsidP="0048188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Lemn de foc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3D0F92BE" w14:textId="3B6D4FCA" w:rsidR="00481882" w:rsidRPr="00A341A1" w:rsidRDefault="00481882" w:rsidP="0048188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03413000-8 Lemn de foc (Rev.2)</w:t>
            </w:r>
          </w:p>
        </w:tc>
        <w:tc>
          <w:tcPr>
            <w:tcW w:w="1689" w:type="dxa"/>
          </w:tcPr>
          <w:p w14:paraId="197D46E9" w14:textId="482C33A4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3.000,00</w:t>
            </w:r>
          </w:p>
        </w:tc>
        <w:tc>
          <w:tcPr>
            <w:tcW w:w="2653" w:type="dxa"/>
          </w:tcPr>
          <w:p w14:paraId="761621D9" w14:textId="596EC749" w:rsidR="00481882" w:rsidRPr="00A341A1" w:rsidRDefault="00481882" w:rsidP="004818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A1D6D6E" w14:textId="09E019A2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5FBE881" w14:textId="754414B8" w:rsidR="00481882" w:rsidRPr="00A341A1" w:rsidRDefault="00481882" w:rsidP="0048188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121F" w:rsidRPr="00A341A1" w14:paraId="1666F59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C0DAE9" w14:textId="77777777" w:rsidR="0028121F" w:rsidRPr="00A341A1" w:rsidRDefault="0028121F" w:rsidP="002812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79AEAA6" w14:textId="683154C8" w:rsidR="0028121F" w:rsidRPr="00A341A1" w:rsidRDefault="0028121F" w:rsidP="0028121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Editare (pliante, hărți, etc)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5D289927" w14:textId="5C0B3961" w:rsidR="0028121F" w:rsidRPr="00A341A1" w:rsidRDefault="0028121F" w:rsidP="0028121F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22140000-3 – Pliante</w:t>
            </w:r>
          </w:p>
        </w:tc>
        <w:tc>
          <w:tcPr>
            <w:tcW w:w="1689" w:type="dxa"/>
          </w:tcPr>
          <w:p w14:paraId="79884581" w14:textId="34025F35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4201,68</w:t>
            </w:r>
          </w:p>
        </w:tc>
        <w:tc>
          <w:tcPr>
            <w:tcW w:w="2653" w:type="dxa"/>
          </w:tcPr>
          <w:p w14:paraId="7BDF6BFB" w14:textId="07EF9E8E" w:rsidR="0028121F" w:rsidRPr="00A341A1" w:rsidRDefault="0028121F" w:rsidP="0028121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53E81C8" w14:textId="0EA25AEC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A05AA67" w14:textId="0586BF18" w:rsidR="0028121F" w:rsidRPr="00A341A1" w:rsidRDefault="0028121F" w:rsidP="0028121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0B66CD66" w14:textId="77777777" w:rsidTr="00C43E5E">
        <w:trPr>
          <w:gridAfter w:val="5"/>
          <w:wAfter w:w="10265" w:type="dxa"/>
          <w:trHeight w:val="507"/>
        </w:trPr>
        <w:tc>
          <w:tcPr>
            <w:tcW w:w="540" w:type="dxa"/>
          </w:tcPr>
          <w:p w14:paraId="06CD877C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5D3521A" w14:textId="133666E6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Aparat de detecție electronică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="00AC70D3" w:rsidRPr="00A341A1">
              <w:rPr>
                <w:rFonts w:ascii="Tahoma" w:hAnsi="Tahoma" w:cs="Tahoma"/>
                <w:bCs/>
                <w:sz w:val="18"/>
                <w:szCs w:val="18"/>
              </w:rPr>
              <w:t>detector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avalanșă)</w:t>
            </w:r>
          </w:p>
        </w:tc>
        <w:tc>
          <w:tcPr>
            <w:tcW w:w="3202" w:type="dxa"/>
          </w:tcPr>
          <w:p w14:paraId="67016FCF" w14:textId="354EA94C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31642000-8 Aparate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detectie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electronica (Rev.2)</w:t>
            </w:r>
          </w:p>
        </w:tc>
        <w:tc>
          <w:tcPr>
            <w:tcW w:w="1689" w:type="dxa"/>
          </w:tcPr>
          <w:p w14:paraId="3D2B332A" w14:textId="47EEC82B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3" w:type="dxa"/>
          </w:tcPr>
          <w:p w14:paraId="3D56995E" w14:textId="3A718D75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E466D16" w14:textId="314C99D8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ED3B8D7" w14:textId="62B6D33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F18B4" w:rsidRPr="00A341A1" w14:paraId="4999DAF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E052FFA" w14:textId="77777777" w:rsidR="005F18B4" w:rsidRPr="00A341A1" w:rsidRDefault="005F18B4" w:rsidP="005F18B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0E5F51" w14:textId="3583A0CB" w:rsidR="005F18B4" w:rsidRPr="00A341A1" w:rsidRDefault="005F18B4" w:rsidP="005F18B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pentru întreținere și amenajare  trasee turistice montane - </w:t>
            </w:r>
            <w:r w:rsidRPr="00A341A1">
              <w:rPr>
                <w:rFonts w:ascii="Tahoma" w:hAnsi="Tahoma" w:cs="Tahoma"/>
                <w:bCs/>
                <w:i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7A6B6390" w14:textId="0BA39045" w:rsidR="005F18B4" w:rsidRPr="00A341A1" w:rsidRDefault="005F18B4" w:rsidP="005F18B4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44810000-1 Vopsele (Rev.2)</w:t>
            </w:r>
          </w:p>
        </w:tc>
        <w:tc>
          <w:tcPr>
            <w:tcW w:w="1689" w:type="dxa"/>
          </w:tcPr>
          <w:p w14:paraId="04D793E9" w14:textId="57DA8AB0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5.042,02</w:t>
            </w:r>
          </w:p>
        </w:tc>
        <w:tc>
          <w:tcPr>
            <w:tcW w:w="2653" w:type="dxa"/>
          </w:tcPr>
          <w:p w14:paraId="5D520A37" w14:textId="478B745A" w:rsidR="005F18B4" w:rsidRPr="00A341A1" w:rsidRDefault="005F18B4" w:rsidP="005F18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F5EBF24" w14:textId="4BFB78E3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0D795C7" w14:textId="09596E4A" w:rsidR="005F18B4" w:rsidRPr="00A341A1" w:rsidRDefault="005F18B4" w:rsidP="005F18B4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F1E0E" w:rsidRPr="00A341A1" w14:paraId="04C89B2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5D42032" w14:textId="77777777" w:rsidR="003F1E0E" w:rsidRPr="00A341A1" w:rsidRDefault="003F1E0E" w:rsidP="003F1E0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5E3FD3F" w14:textId="69B0D262" w:rsidR="003F1E0E" w:rsidRPr="00A341A1" w:rsidRDefault="003F1E0E" w:rsidP="003F1E0E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pentru reparații curente puncte Salvamont</w:t>
            </w:r>
          </w:p>
        </w:tc>
        <w:tc>
          <w:tcPr>
            <w:tcW w:w="3202" w:type="dxa"/>
          </w:tcPr>
          <w:p w14:paraId="567746FB" w14:textId="2D960DE3" w:rsidR="003F1E0E" w:rsidRPr="00A341A1" w:rsidRDefault="005C5FB3" w:rsidP="003F1E0E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</w:tc>
        <w:tc>
          <w:tcPr>
            <w:tcW w:w="1689" w:type="dxa"/>
          </w:tcPr>
          <w:p w14:paraId="38EAF702" w14:textId="78B69FE2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4.201,68</w:t>
            </w:r>
          </w:p>
        </w:tc>
        <w:tc>
          <w:tcPr>
            <w:tcW w:w="2653" w:type="dxa"/>
          </w:tcPr>
          <w:p w14:paraId="2912C9D1" w14:textId="46FEE71F" w:rsidR="003F1E0E" w:rsidRPr="00A341A1" w:rsidRDefault="003F1E0E" w:rsidP="003F1E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0D51258" w14:textId="3BF56FF2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2D9562" w14:textId="51D46F07" w:rsidR="003F1E0E" w:rsidRPr="00A341A1" w:rsidRDefault="003F1E0E" w:rsidP="003F1E0E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05EEF" w:rsidRPr="00A341A1" w14:paraId="3751B28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EF5368A" w14:textId="77777777" w:rsidR="00805EEF" w:rsidRPr="00A341A1" w:rsidRDefault="00805EEF" w:rsidP="00805EE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03A2381" w14:textId="4925D856" w:rsidR="00805EEF" w:rsidRPr="00A341A1" w:rsidRDefault="00805EEF" w:rsidP="00805EE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Pantalon (tehnic)</w:t>
            </w:r>
          </w:p>
        </w:tc>
        <w:tc>
          <w:tcPr>
            <w:tcW w:w="3202" w:type="dxa"/>
          </w:tcPr>
          <w:p w14:paraId="2170B766" w14:textId="53425448" w:rsidR="00805EEF" w:rsidRPr="00A341A1" w:rsidRDefault="00805EEF" w:rsidP="00805EE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18234000-8 Pantaloni (Rev.2)</w:t>
            </w:r>
          </w:p>
        </w:tc>
        <w:tc>
          <w:tcPr>
            <w:tcW w:w="1689" w:type="dxa"/>
          </w:tcPr>
          <w:p w14:paraId="7C388BFC" w14:textId="0430603B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5.630,25</w:t>
            </w:r>
          </w:p>
        </w:tc>
        <w:tc>
          <w:tcPr>
            <w:tcW w:w="2653" w:type="dxa"/>
          </w:tcPr>
          <w:p w14:paraId="205F2AC6" w14:textId="3E8022E8" w:rsidR="00805EEF" w:rsidRPr="00A341A1" w:rsidRDefault="00805EEF" w:rsidP="00805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DF8BAE1" w14:textId="2C669A95" w:rsidR="00805EEF" w:rsidRPr="00A341A1" w:rsidRDefault="00345C02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A26387B" w14:textId="0880F7E4" w:rsidR="00805EEF" w:rsidRPr="00A341A1" w:rsidRDefault="0089583C" w:rsidP="00805EE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3A0B441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DE2F63B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0CFECA" w14:textId="5B0267AD" w:rsidR="00A127FF" w:rsidRPr="00A341A1" w:rsidRDefault="00161F59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Bluze (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 xml:space="preserve"> personalizate, cu </w:t>
            </w:r>
            <w:r w:rsidR="00A127FF" w:rsidRPr="00A341A1">
              <w:rPr>
                <w:rFonts w:ascii="Tahoma" w:hAnsi="Tahoma" w:cs="Tahoma"/>
                <w:sz w:val="18"/>
                <w:szCs w:val="18"/>
                <w:lang w:val="it-IT"/>
              </w:rPr>
              <w:t>mâneca lung</w:t>
            </w:r>
            <w:r w:rsidRPr="00A341A1">
              <w:rPr>
                <w:rFonts w:ascii="Tahoma" w:hAnsi="Tahoma" w:cs="Tahoma"/>
                <w:sz w:val="18"/>
                <w:szCs w:val="18"/>
                <w:lang w:val="it-IT"/>
              </w:rPr>
              <w:t>ă)</w:t>
            </w:r>
          </w:p>
        </w:tc>
        <w:tc>
          <w:tcPr>
            <w:tcW w:w="3202" w:type="dxa"/>
          </w:tcPr>
          <w:p w14:paraId="28975E8E" w14:textId="625F64B9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18331000-8 Tricouri (Rev.2)</w:t>
            </w:r>
          </w:p>
        </w:tc>
        <w:tc>
          <w:tcPr>
            <w:tcW w:w="1689" w:type="dxa"/>
          </w:tcPr>
          <w:p w14:paraId="521338E3" w14:textId="1B2663A6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2.773,11</w:t>
            </w:r>
          </w:p>
        </w:tc>
        <w:tc>
          <w:tcPr>
            <w:tcW w:w="2653" w:type="dxa"/>
          </w:tcPr>
          <w:p w14:paraId="467A4B5C" w14:textId="59FECB29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CA9DBAA" w14:textId="1EC4BDF6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B5D0164" w14:textId="7CB84694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A127FF" w:rsidRPr="00A341A1" w14:paraId="764E3A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80E645" w14:textId="77777777" w:rsidR="00A127FF" w:rsidRPr="00A341A1" w:rsidRDefault="00A127FF" w:rsidP="00A127F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0EC5B9" w14:textId="2AFD35C0" w:rsidR="00A127FF" w:rsidRPr="00A341A1" w:rsidRDefault="00A127FF" w:rsidP="00A127F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DE SALVARE, SIGURANTA SI PROTECTIE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carabiniere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dispozitive de salvare,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cu sistem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etc)</w:t>
            </w:r>
          </w:p>
        </w:tc>
        <w:tc>
          <w:tcPr>
            <w:tcW w:w="3202" w:type="dxa"/>
          </w:tcPr>
          <w:p w14:paraId="0769F99B" w14:textId="77777777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35113000-9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6CC4302F" w14:textId="24E18DCC" w:rsidR="00A127FF" w:rsidRPr="00A341A1" w:rsidRDefault="00A127FF" w:rsidP="00A127FF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32342100-3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Casti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3D795D15" w14:textId="4345B9C7" w:rsidR="00A127FF" w:rsidRPr="00A341A1" w:rsidRDefault="00345C02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4.201,68</w:t>
            </w:r>
          </w:p>
        </w:tc>
        <w:tc>
          <w:tcPr>
            <w:tcW w:w="2653" w:type="dxa"/>
          </w:tcPr>
          <w:p w14:paraId="73F4B895" w14:textId="31185C40" w:rsidR="00A127FF" w:rsidRPr="00A341A1" w:rsidRDefault="00A127FF" w:rsidP="00A127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E5A10B0" w14:textId="0E97D227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03EDA6C" w14:textId="7165DFE8" w:rsidR="00A127FF" w:rsidRPr="00A341A1" w:rsidRDefault="00A127FF" w:rsidP="00A127FF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EC2F13" w:rsidRPr="00A341A1" w14:paraId="79EFA78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5509404" w14:textId="3B8C2585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313AA52" w14:textId="6ED43843" w:rsidR="00EC2F13" w:rsidRPr="00A341A1" w:rsidRDefault="00EC2F13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Legitimații consilieri județeni, suporturi etichete (sala de ședințe)</w:t>
            </w:r>
            <w:r w:rsidR="00282C3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282C31" w:rsidRPr="00A341A1">
              <w:rPr>
                <w:rFonts w:ascii="Tahoma" w:hAnsi="Tahoma" w:cs="Tahoma"/>
                <w:b/>
                <w:sz w:val="18"/>
                <w:szCs w:val="18"/>
              </w:rPr>
              <w:t>DJAL</w:t>
            </w:r>
          </w:p>
          <w:p w14:paraId="0F4B320D" w14:textId="55EC1D8F" w:rsidR="00014B9B" w:rsidRPr="00A341A1" w:rsidRDefault="00014B9B" w:rsidP="00EC2F13">
            <w:pPr>
              <w:rPr>
                <w:rFonts w:ascii="Tahoma" w:hAnsi="Tahoma" w:cs="Tahoma"/>
                <w:bCs/>
                <w:i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Plăcuțe gravate pentru birouri, legitimații, cărți de vizită - </w:t>
            </w:r>
            <w:r w:rsidRPr="00A341A1">
              <w:rPr>
                <w:rFonts w:ascii="Tahoma" w:hAnsi="Tahoma" w:cs="Tahoma"/>
                <w:b/>
                <w:i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32AA8E89" w14:textId="77777777" w:rsidR="00EC2F13" w:rsidRPr="00A341A1" w:rsidRDefault="00EC2F13" w:rsidP="00EC2F1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35123400-6 Ecusoane de identificare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30192000-1 Accesorii de birou (Rev.2)</w:t>
            </w:r>
          </w:p>
          <w:p w14:paraId="4798BCE7" w14:textId="77777777" w:rsidR="006811D7" w:rsidRPr="00A341A1" w:rsidRDefault="006811D7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39561132-6 Ecusoane textile (Rev.2)</w:t>
            </w:r>
          </w:p>
          <w:p w14:paraId="7A516EB8" w14:textId="77777777" w:rsidR="006811D7" w:rsidRPr="00A341A1" w:rsidRDefault="009238B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39561133-3 Insigne (Rev.2)</w:t>
            </w:r>
          </w:p>
          <w:p w14:paraId="52CBD2F8" w14:textId="5D7296EE" w:rsidR="009235EE" w:rsidRPr="00A341A1" w:rsidRDefault="006C526D" w:rsidP="00EC2F1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</w:tcPr>
          <w:p w14:paraId="49793C39" w14:textId="15646DE3" w:rsidR="007D6047" w:rsidRPr="00A341A1" w:rsidRDefault="0031139A" w:rsidP="007D604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8.722</w:t>
            </w:r>
            <w:r w:rsidR="007D6047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69</w:t>
            </w:r>
          </w:p>
          <w:p w14:paraId="4B08368A" w14:textId="77777777" w:rsidR="007D6047" w:rsidRPr="00A341A1" w:rsidRDefault="007D6047" w:rsidP="007D604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809E8E" w14:textId="4F47392A" w:rsidR="00EC2F13" w:rsidRPr="00A341A1" w:rsidRDefault="0033284C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6.722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sz w:val="18"/>
                <w:szCs w:val="18"/>
              </w:rPr>
              <w:t>69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 xml:space="preserve"> (DJAL)</w:t>
            </w:r>
          </w:p>
          <w:p w14:paraId="70696169" w14:textId="04E2B10F" w:rsidR="007D6047" w:rsidRPr="00A341A1" w:rsidRDefault="00B028BE" w:rsidP="00EC2F1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</w:t>
            </w:r>
            <w:r w:rsidR="007D6047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</w:tc>
        <w:tc>
          <w:tcPr>
            <w:tcW w:w="2653" w:type="dxa"/>
          </w:tcPr>
          <w:p w14:paraId="15CAF9E0" w14:textId="25E5A6A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E0BC40" w14:textId="45B8CB93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16A2ADBB" w14:textId="2DCCB3E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45DD34E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9FB3358" w14:textId="0A8821C8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621127" w14:textId="4331B918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și Piese de schimb la aparate de aer condiționat din camerele </w:t>
            </w:r>
            <w:r w:rsidR="00657EB2"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serverelor -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2E3899CD" w14:textId="28C6375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Piese și accesorii IT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0649D45A" w14:textId="32B47CE7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Piese pentru computere</w:t>
            </w:r>
            <w:r w:rsidR="00FF6ACF" w:rsidRPr="00A341A1">
              <w:rPr>
                <w:rFonts w:ascii="Tahoma" w:hAnsi="Tahoma" w:cs="Tahoma"/>
                <w:bCs/>
                <w:sz w:val="18"/>
                <w:szCs w:val="18"/>
              </w:rPr>
              <w:t>, Materiale IT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1CD878E9" w14:textId="0C04D9B3" w:rsidR="00EC2F13" w:rsidRPr="00A341A1" w:rsidRDefault="00EC2F13" w:rsidP="00657EB2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Piese schimb echipamente informatice</w:t>
            </w:r>
            <w:r w:rsidR="00322D51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imprimante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-STPS</w:t>
            </w:r>
          </w:p>
        </w:tc>
        <w:tc>
          <w:tcPr>
            <w:tcW w:w="3202" w:type="dxa"/>
          </w:tcPr>
          <w:p w14:paraId="37A3335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30237000-9 – Piese si accesorii pentru computere (Rev.2)</w:t>
            </w:r>
          </w:p>
          <w:p w14:paraId="0AF5B9B9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30237100-0 – Piese pentru computere (Rev.2)</w:t>
            </w:r>
          </w:p>
          <w:p w14:paraId="5BA35723" w14:textId="77777777" w:rsidR="00EC2F13" w:rsidRPr="00A341A1" w:rsidRDefault="00EC2F13" w:rsidP="00EC2F13">
            <w:pPr>
              <w:ind w:firstLine="4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A341A1">
              <w:rPr>
                <w:rFonts w:ascii="Tahoma" w:hAnsi="Tahoma" w:cs="Tahoma"/>
                <w:spacing w:val="-1"/>
                <w:sz w:val="18"/>
                <w:szCs w:val="18"/>
              </w:rPr>
              <w:t>30237300-2 – Accesorii informatice</w:t>
            </w:r>
          </w:p>
          <w:p w14:paraId="0FE2A043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30125000-1 – Piese și accesorii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</w:p>
          <w:p w14:paraId="6C7E282A" w14:textId="468C5199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42512500-3 - Piese pentru dispozitive de climatizare</w:t>
            </w:r>
          </w:p>
        </w:tc>
        <w:tc>
          <w:tcPr>
            <w:tcW w:w="1689" w:type="dxa"/>
          </w:tcPr>
          <w:p w14:paraId="1A3DF958" w14:textId="3A00C2EA" w:rsidR="00EC2F13" w:rsidRPr="00A341A1" w:rsidRDefault="00FF243C" w:rsidP="0058514F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31.090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8F5EBC" w:rsidRPr="00A341A1">
              <w:rPr>
                <w:rFonts w:ascii="Tahoma" w:hAnsi="Tahoma" w:cs="Tahoma"/>
                <w:b/>
                <w:sz w:val="18"/>
                <w:szCs w:val="18"/>
              </w:rPr>
              <w:t>73</w:t>
            </w:r>
          </w:p>
          <w:p w14:paraId="56937704" w14:textId="0E036F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4E46DD04" w14:textId="73506DE0" w:rsidR="00EC2F13" w:rsidRPr="00A341A1" w:rsidRDefault="00FF243C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19.327,73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(CJBN)</w:t>
            </w:r>
          </w:p>
          <w:p w14:paraId="4823BB6E" w14:textId="6C650B76" w:rsidR="00597B36" w:rsidRPr="00A341A1" w:rsidRDefault="001131ED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="00EC2F13" w:rsidRPr="00A341A1">
              <w:rPr>
                <w:rFonts w:ascii="Tahoma" w:hAnsi="Tahoma" w:cs="Tahoma"/>
                <w:sz w:val="18"/>
                <w:szCs w:val="18"/>
              </w:rPr>
              <w:t xml:space="preserve"> (ISU) </w:t>
            </w:r>
          </w:p>
          <w:p w14:paraId="3ED7BBA2" w14:textId="63B37CB5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6072" w:rsidRPr="00A341A1">
              <w:rPr>
                <w:rFonts w:ascii="Tahoma" w:hAnsi="Tahoma" w:cs="Tahoma"/>
                <w:sz w:val="18"/>
                <w:szCs w:val="18"/>
              </w:rPr>
              <w:t>3.361</w:t>
            </w:r>
            <w:r w:rsidR="0057037B" w:rsidRPr="00A341A1">
              <w:rPr>
                <w:rFonts w:ascii="Tahoma" w:hAnsi="Tahoma" w:cs="Tahoma"/>
                <w:sz w:val="18"/>
                <w:szCs w:val="18"/>
              </w:rPr>
              <w:t>,00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+ </w:t>
            </w:r>
            <w:r w:rsidR="00322D51" w:rsidRPr="00A341A1">
              <w:rPr>
                <w:rFonts w:ascii="Tahoma" w:hAnsi="Tahoma" w:cs="Tahoma"/>
                <w:sz w:val="18"/>
                <w:szCs w:val="18"/>
              </w:rPr>
              <w:t>4.20</w:t>
            </w:r>
            <w:r w:rsidR="0058514F" w:rsidRPr="00A341A1">
              <w:rPr>
                <w:rFonts w:ascii="Tahoma" w:hAnsi="Tahoma" w:cs="Tahoma"/>
                <w:sz w:val="18"/>
                <w:szCs w:val="18"/>
              </w:rPr>
              <w:t>1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</w:p>
        </w:tc>
        <w:tc>
          <w:tcPr>
            <w:tcW w:w="2653" w:type="dxa"/>
          </w:tcPr>
          <w:p w14:paraId="754610BD" w14:textId="1214CAA9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1BFD092A" w14:textId="42AF77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55555651" w14:textId="60792C1C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631A11D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3A92BD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1C1322" w14:textId="7E0BD74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informatice destinate serverelor și infrastructurii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rețelistice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Consiliului Județean Bistrița-Năsăud</w:t>
            </w:r>
          </w:p>
        </w:tc>
        <w:tc>
          <w:tcPr>
            <w:tcW w:w="3202" w:type="dxa"/>
          </w:tcPr>
          <w:p w14:paraId="7BC51F66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48219500-1 Pachete software pentru comutator (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switch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) sau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ruter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43AD4F8" w14:textId="77777777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30237230-0 Memorii intermediare (cache) (Rev.2)</w:t>
            </w:r>
          </w:p>
          <w:p w14:paraId="0E16DB38" w14:textId="5C7EBA12" w:rsidR="00EC2F13" w:rsidRPr="00A341A1" w:rsidRDefault="00EC2F13" w:rsidP="00EC2F1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</w:tc>
        <w:tc>
          <w:tcPr>
            <w:tcW w:w="1689" w:type="dxa"/>
          </w:tcPr>
          <w:p w14:paraId="1DE49AFC" w14:textId="5283611D" w:rsidR="00EC2F13" w:rsidRPr="00A341A1" w:rsidRDefault="008D2301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6.480,00</w:t>
            </w:r>
          </w:p>
        </w:tc>
        <w:tc>
          <w:tcPr>
            <w:tcW w:w="2653" w:type="dxa"/>
          </w:tcPr>
          <w:p w14:paraId="661A6C64" w14:textId="0C4E0D04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EBD3709" w14:textId="762972DD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5BF50DAA" w14:textId="5E637BAA" w:rsidR="00EC2F13" w:rsidRPr="00A341A1" w:rsidRDefault="00F54778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EC2F13" w:rsidRPr="00A341A1" w14:paraId="424118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DF48166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81510FA" w14:textId="7CD5FD1A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Articole mărunte de birou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2" w:type="dxa"/>
          </w:tcPr>
          <w:p w14:paraId="1B392861" w14:textId="637E57D6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30197000-6 – Articole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marunte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birou (Rev.2)</w:t>
            </w:r>
          </w:p>
        </w:tc>
        <w:tc>
          <w:tcPr>
            <w:tcW w:w="1689" w:type="dxa"/>
          </w:tcPr>
          <w:p w14:paraId="00FCAA54" w14:textId="69BDEA2A" w:rsidR="00EC2F13" w:rsidRPr="00A341A1" w:rsidRDefault="007E365F" w:rsidP="00EC2F1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8.232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,00</w:t>
            </w:r>
          </w:p>
          <w:p w14:paraId="781EF61C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36EAF2D8" w14:textId="3C2BE081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5.</w:t>
            </w:r>
            <w:r w:rsidR="0098140F" w:rsidRPr="00A341A1">
              <w:rPr>
                <w:rFonts w:ascii="Tahoma" w:hAnsi="Tahoma" w:cs="Tahoma"/>
                <w:sz w:val="18"/>
                <w:szCs w:val="18"/>
                <w:lang w:val="fr-FR"/>
              </w:rPr>
              <w:t>8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00,00 (CJBN)</w:t>
            </w:r>
          </w:p>
          <w:p w14:paraId="7ACED7BE" w14:textId="4D98EB1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</w:t>
            </w:r>
            <w:r w:rsidR="00FF680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672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(STPS) </w:t>
            </w:r>
          </w:p>
        </w:tc>
        <w:tc>
          <w:tcPr>
            <w:tcW w:w="2653" w:type="dxa"/>
          </w:tcPr>
          <w:p w14:paraId="6C37914D" w14:textId="22272ECB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ACE2BCA" w14:textId="543AE3E8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42729EC1" w14:textId="72462407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EC2F13" w:rsidRPr="00A341A1" w14:paraId="1CBE263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2A1CDB" w14:textId="77777777" w:rsidR="00EC2F13" w:rsidRPr="00A341A1" w:rsidRDefault="00EC2F13" w:rsidP="00EC2F1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FA1E5B5" w14:textId="46ED9164" w:rsidR="00EC2F13" w:rsidRPr="00A341A1" w:rsidRDefault="00EC2F13" w:rsidP="00EC2F1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de papetărie și alte articole de hârtie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ISU,CMJ, STPS</w:t>
            </w:r>
            <w:r w:rsidR="007E365F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2" w:type="dxa"/>
          </w:tcPr>
          <w:p w14:paraId="30F63D07" w14:textId="12D5E3ED" w:rsidR="00EC2F13" w:rsidRPr="00A341A1" w:rsidRDefault="00EC2F13" w:rsidP="00EC2F1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30199000-0 –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articole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3537197A" w14:textId="4BB75CAD" w:rsidR="00EC2F13" w:rsidRPr="00A341A1" w:rsidRDefault="001057D3" w:rsidP="00EC2F1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4.512</w:t>
            </w:r>
            <w:r w:rsidR="00EC2F1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42404FCA" w14:textId="77777777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7F83B66" w14:textId="77777777" w:rsidR="00EC2F13" w:rsidRPr="00A341A1" w:rsidRDefault="00EC2F13" w:rsidP="00F423A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500,00 (ISU) + 1.</w:t>
            </w:r>
            <w:r w:rsidR="007E2A27" w:rsidRPr="00A341A1">
              <w:rPr>
                <w:rFonts w:ascii="Tahoma" w:hAnsi="Tahoma" w:cs="Tahoma"/>
                <w:sz w:val="18"/>
                <w:szCs w:val="18"/>
              </w:rPr>
              <w:t>008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(CMJ) + </w:t>
            </w:r>
            <w:r w:rsidR="006D27C1" w:rsidRPr="00A341A1">
              <w:rPr>
                <w:rFonts w:ascii="Tahoma" w:hAnsi="Tahoma" w:cs="Tahoma"/>
                <w:sz w:val="18"/>
                <w:szCs w:val="18"/>
              </w:rPr>
              <w:t>504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,00 (STPS) </w:t>
            </w:r>
            <w:r w:rsidR="001057D3" w:rsidRPr="00A341A1">
              <w:rPr>
                <w:rFonts w:ascii="Tahoma" w:hAnsi="Tahoma" w:cs="Tahoma"/>
                <w:sz w:val="18"/>
                <w:szCs w:val="18"/>
              </w:rPr>
              <w:t>+</w:t>
            </w:r>
          </w:p>
          <w:p w14:paraId="718FFB26" w14:textId="4BAEFF99" w:rsidR="001057D3" w:rsidRPr="00A341A1" w:rsidRDefault="001057D3" w:rsidP="00F423A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2.500,00 (CJBN</w:t>
            </w:r>
          </w:p>
        </w:tc>
        <w:tc>
          <w:tcPr>
            <w:tcW w:w="2653" w:type="dxa"/>
          </w:tcPr>
          <w:p w14:paraId="3BA2D731" w14:textId="51819FF2" w:rsidR="00EC2F13" w:rsidRPr="00A341A1" w:rsidRDefault="00EC2F13" w:rsidP="00EC2F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1264C56" w14:textId="74E1F654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654B81C4" w14:textId="1BB3F88B" w:rsidR="00EC2F13" w:rsidRPr="00A341A1" w:rsidRDefault="00EC2F13" w:rsidP="00EC2F1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AC4A0D" w:rsidRPr="00A341A1" w14:paraId="5CE9EF09" w14:textId="77777777" w:rsidTr="00C43E5E">
        <w:trPr>
          <w:gridAfter w:val="5"/>
          <w:wAfter w:w="10265" w:type="dxa"/>
          <w:trHeight w:val="1341"/>
        </w:trPr>
        <w:tc>
          <w:tcPr>
            <w:tcW w:w="540" w:type="dxa"/>
          </w:tcPr>
          <w:p w14:paraId="39420A7B" w14:textId="77777777" w:rsidR="00AC4A0D" w:rsidRPr="00A341A1" w:rsidRDefault="00AC4A0D" w:rsidP="00AC4A0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598DA27" w14:textId="3D05E163" w:rsidR="00AC4A0D" w:rsidRPr="00A341A1" w:rsidRDefault="00AC4A0D" w:rsidP="00AC4A0D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Accesorii de birou – CJBN,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</w:p>
        </w:tc>
        <w:tc>
          <w:tcPr>
            <w:tcW w:w="3202" w:type="dxa"/>
          </w:tcPr>
          <w:p w14:paraId="43F5D4A6" w14:textId="1F663834" w:rsidR="00AC4A0D" w:rsidRPr="00A341A1" w:rsidRDefault="00AC4A0D" w:rsidP="00AC4A0D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30192000-1 – Accesorii de birou (Rev.2)</w:t>
            </w:r>
          </w:p>
        </w:tc>
        <w:tc>
          <w:tcPr>
            <w:tcW w:w="1689" w:type="dxa"/>
          </w:tcPr>
          <w:p w14:paraId="2F86DE4F" w14:textId="073D8346" w:rsidR="00AC4A0D" w:rsidRPr="00A341A1" w:rsidRDefault="001E0A43" w:rsidP="00AC4A0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6.756</w:t>
            </w:r>
            <w:r w:rsidR="00AC4A0D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648506CE" w14:textId="77777777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08E45217" w14:textId="6331DBD6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</w:t>
            </w:r>
            <w:r w:rsidR="001E0A43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00,00 (CJBN)</w:t>
            </w:r>
          </w:p>
          <w:p w14:paraId="1B97E7CD" w14:textId="3E2E18CD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1.824,00 (ISU) + 1.</w:t>
            </w:r>
            <w:r w:rsidR="00DF7F2E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26</w:t>
            </w: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0,00 (CMJ) + 672,00 (STPS) </w:t>
            </w:r>
          </w:p>
          <w:p w14:paraId="48EBACE9" w14:textId="0195755B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145540DC" w14:textId="4D230C32" w:rsidR="00AC4A0D" w:rsidRPr="00A341A1" w:rsidRDefault="00AC4A0D" w:rsidP="00AC4A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A60613" w14:textId="5497C024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6D43CBAF" w14:textId="5CB30715" w:rsidR="00AC4A0D" w:rsidRPr="00A341A1" w:rsidRDefault="00AC4A0D" w:rsidP="00AC4A0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6939811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01B8D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81C6DDD" w14:textId="03F1A302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Acumulatori, baterii, pile galvanice și baterii primare 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</w:rPr>
              <w:t>–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  <w:r w:rsidR="004E56D7" w:rsidRPr="00A341A1">
              <w:rPr>
                <w:rFonts w:ascii="Tahoma" w:hAnsi="Tahoma" w:cs="Tahoma"/>
                <w:b/>
                <w:sz w:val="18"/>
                <w:szCs w:val="18"/>
              </w:rPr>
              <w:t>,CJBN</w:t>
            </w:r>
          </w:p>
        </w:tc>
        <w:tc>
          <w:tcPr>
            <w:tcW w:w="3202" w:type="dxa"/>
          </w:tcPr>
          <w:p w14:paraId="2C8CB8D8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31411000-0 - Baterii alcaline</w:t>
            </w:r>
          </w:p>
          <w:p w14:paraId="05AF90C1" w14:textId="5E67DD40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31434000-7 Acumulatori cu litiu (Rev.2)</w:t>
            </w:r>
          </w:p>
        </w:tc>
        <w:tc>
          <w:tcPr>
            <w:tcW w:w="1689" w:type="dxa"/>
          </w:tcPr>
          <w:p w14:paraId="1DDEF9A9" w14:textId="539740FA" w:rsidR="003648A9" w:rsidRPr="00A341A1" w:rsidRDefault="00CC4CC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836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FFF598A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din care:</w:t>
            </w:r>
          </w:p>
          <w:p w14:paraId="6A615D1D" w14:textId="77777777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336,00 (STPS)</w:t>
            </w:r>
            <w:r w:rsidR="004E56D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3B50EAF2" w14:textId="0FFFE233" w:rsidR="004E56D7" w:rsidRPr="00A341A1" w:rsidRDefault="004E56D7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500</w:t>
            </w:r>
            <w:r w:rsidR="00CC4CCF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(CJBN)</w:t>
            </w:r>
          </w:p>
        </w:tc>
        <w:tc>
          <w:tcPr>
            <w:tcW w:w="2653" w:type="dxa"/>
          </w:tcPr>
          <w:p w14:paraId="2A520D8C" w14:textId="10176EE1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8DE8037" w14:textId="1E78B68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055" w:type="dxa"/>
          </w:tcPr>
          <w:p w14:paraId="7AE974F9" w14:textId="17FE3AC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3648A9" w:rsidRPr="00A341A1" w14:paraId="3B8C2D0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3432303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1AE8DB" w14:textId="2CA78867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Aranjamente florale cu ocazia primirii delegațiilor străine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CRPR,</w:t>
            </w:r>
          </w:p>
          <w:p w14:paraId="71A326FE" w14:textId="01B8E14F" w:rsidR="003648A9" w:rsidRPr="00A341A1" w:rsidRDefault="00C12814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tăiate și a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ranjamente florale – 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1B1BD6B0" w14:textId="2351B54C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03121210-0 Aranjamente florale (Rev.2)</w:t>
            </w:r>
          </w:p>
        </w:tc>
        <w:tc>
          <w:tcPr>
            <w:tcW w:w="1689" w:type="dxa"/>
          </w:tcPr>
          <w:p w14:paraId="10A4EABF" w14:textId="362A5E93" w:rsidR="003648A9" w:rsidRPr="00A341A1" w:rsidRDefault="004E7FC6" w:rsidP="004E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40.800</w:t>
            </w:r>
            <w:r w:rsidR="003648A9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21CE557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C3B5836" w14:textId="50C4C3BE" w:rsidR="003648A9" w:rsidRPr="00A341A1" w:rsidRDefault="00C12814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0.000,00 (DE)</w:t>
            </w:r>
          </w:p>
          <w:p w14:paraId="1607CD85" w14:textId="12636DF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</w:t>
            </w:r>
            <w:r w:rsidR="004E7FC6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0,00 (CRPR) </w:t>
            </w:r>
          </w:p>
        </w:tc>
        <w:tc>
          <w:tcPr>
            <w:tcW w:w="2653" w:type="dxa"/>
          </w:tcPr>
          <w:p w14:paraId="446427E8" w14:textId="7FBE8C69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15BB8C9" w14:textId="4C1D8C6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6CCD820" w14:textId="24A16BA6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33ADCF3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2947498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281CB34" w14:textId="3F056F2F" w:rsidR="00567B89" w:rsidRPr="00A341A1" w:rsidRDefault="003648A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</w:t>
            </w:r>
            <w:r w:rsidR="00567B89" w:rsidRPr="00A341A1">
              <w:rPr>
                <w:rFonts w:ascii="Tahoma" w:hAnsi="Tahoma" w:cs="Tahoma"/>
                <w:bCs/>
                <w:sz w:val="18"/>
                <w:szCs w:val="18"/>
              </w:rPr>
              <w:t>Apă, cafea, zahăr, pahare unică folosință</w:t>
            </w:r>
            <w:r w:rsidR="00F43514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="00F43514" w:rsidRPr="00A341A1">
              <w:rPr>
                <w:rFonts w:ascii="Tahoma" w:hAnsi="Tahoma" w:cs="Tahoma"/>
                <w:b/>
                <w:sz w:val="18"/>
                <w:szCs w:val="18"/>
              </w:rPr>
              <w:t>DE</w:t>
            </w:r>
          </w:p>
          <w:p w14:paraId="342845BF" w14:textId="585D5FC2" w:rsidR="003648A9" w:rsidRPr="00A341A1" w:rsidRDefault="00567B89" w:rsidP="003648A9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-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Cafea, ceai și produse conexe, Produse de panificație, Produse de patiserie și de cofetărie proaspete, Apă minerală -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</w:p>
          <w:p w14:paraId="4449CF8C" w14:textId="3F90602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4B01E0DD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15860000 4 - Cafea ceai produse conexe (Rev.2);</w:t>
            </w:r>
          </w:p>
          <w:p w14:paraId="221C4F23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15810000-9 -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panificaţie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produse de patiserie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cofetărie proaspete (Rev.2);</w:t>
            </w:r>
          </w:p>
          <w:p w14:paraId="3314A4D1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15981000-8 - Apă minerală (Rev.2);</w:t>
            </w:r>
          </w:p>
          <w:p w14:paraId="3A03BB1F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15981100-9 – Apa minerala plata (Rev.2);</w:t>
            </w:r>
          </w:p>
          <w:p w14:paraId="3C2E5BE5" w14:textId="77777777" w:rsidR="003648A9" w:rsidRPr="00A341A1" w:rsidRDefault="003648A9" w:rsidP="003648A9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15831000-2 – Zahar (Rev.2);</w:t>
            </w:r>
          </w:p>
          <w:p w14:paraId="3760EC65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15861000-1 – Cafea (Rev.2);</w:t>
            </w:r>
          </w:p>
          <w:p w14:paraId="5EAC1017" w14:textId="0EFC3577" w:rsidR="005679CE" w:rsidRPr="00A341A1" w:rsidRDefault="00BA78EB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39222100-5 Articole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catering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unica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folosinta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821ADDB" w14:textId="05FE7735" w:rsidR="003648A9" w:rsidRPr="00A341A1" w:rsidRDefault="008157DA" w:rsidP="003648A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8.572,27</w:t>
            </w:r>
          </w:p>
          <w:p w14:paraId="1F1790D7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CF2110" w14:textId="15DAC590" w:rsidR="00F43514" w:rsidRPr="00A341A1" w:rsidRDefault="005679CE" w:rsidP="00F435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7.9</w:t>
            </w:r>
            <w:r w:rsidR="00F43514" w:rsidRPr="00A341A1">
              <w:rPr>
                <w:rFonts w:ascii="Tahoma" w:hAnsi="Tahoma" w:cs="Tahoma"/>
                <w:sz w:val="18"/>
                <w:szCs w:val="18"/>
              </w:rPr>
              <w:t>00,00 (DE)</w:t>
            </w:r>
          </w:p>
          <w:p w14:paraId="09F22138" w14:textId="611585FE" w:rsidR="003648A9" w:rsidRPr="00A341A1" w:rsidRDefault="00C1686F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672,27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 xml:space="preserve"> (CRPR) </w:t>
            </w:r>
          </w:p>
        </w:tc>
        <w:tc>
          <w:tcPr>
            <w:tcW w:w="2653" w:type="dxa"/>
          </w:tcPr>
          <w:p w14:paraId="28F1132C" w14:textId="4634C92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437950CE" w14:textId="7216AAAC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01DD62A" w14:textId="6A9E74D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2CF5D49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82FDF86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F9EFF62" w14:textId="5EEB1359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Bibliorafturi</w:t>
            </w:r>
          </w:p>
        </w:tc>
        <w:tc>
          <w:tcPr>
            <w:tcW w:w="3202" w:type="dxa"/>
          </w:tcPr>
          <w:p w14:paraId="61B81510" w14:textId="7B5216F1" w:rsidR="003648A9" w:rsidRPr="00A341A1" w:rsidRDefault="003648A9" w:rsidP="003648A9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</w:tcPr>
          <w:p w14:paraId="6E0CE512" w14:textId="4DD6C1D3" w:rsidR="003648A9" w:rsidRPr="00A341A1" w:rsidRDefault="00BA78EB" w:rsidP="003648A9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2.400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53" w:type="dxa"/>
          </w:tcPr>
          <w:p w14:paraId="7FBCD0B5" w14:textId="3B6A07AE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99FA29F" w14:textId="7771F78F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C2E72C5" w14:textId="6A331990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496963F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C4A5E9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1BC350" w14:textId="5D004A50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Cartușe de toner și cerneală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 STPS</w:t>
            </w:r>
            <w:r w:rsidR="00B030F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</w:t>
            </w:r>
          </w:p>
        </w:tc>
        <w:tc>
          <w:tcPr>
            <w:tcW w:w="3202" w:type="dxa"/>
          </w:tcPr>
          <w:p w14:paraId="263277E1" w14:textId="77777777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30125100-2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toner (Rev.2);</w:t>
            </w:r>
          </w:p>
          <w:p w14:paraId="6020A2A9" w14:textId="792DB80B" w:rsidR="003648A9" w:rsidRPr="00A341A1" w:rsidRDefault="003648A9" w:rsidP="003648A9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30192113-6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Cartuse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cerneala (Rev.2)</w:t>
            </w:r>
          </w:p>
        </w:tc>
        <w:tc>
          <w:tcPr>
            <w:tcW w:w="1689" w:type="dxa"/>
          </w:tcPr>
          <w:p w14:paraId="69FA7EDF" w14:textId="503E7506" w:rsidR="003648A9" w:rsidRPr="00A341A1" w:rsidRDefault="00352FC2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76.646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  <w:t>,00</w:t>
            </w:r>
          </w:p>
          <w:p w14:paraId="760EB73A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57CA27" w14:textId="77777777" w:rsidR="00B030F9" w:rsidRPr="00A341A1" w:rsidRDefault="009F1E72" w:rsidP="003648A9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4.588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,00 (ISU) + </w:t>
            </w:r>
            <w:r w:rsidR="007E2A27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2.016</w:t>
            </w:r>
            <w:r w:rsidR="003648A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,00 (CMJ) + 5.042,00 (STPS)</w:t>
            </w:r>
            <w:r w:rsidR="00B030F9"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+</w:t>
            </w:r>
          </w:p>
          <w:p w14:paraId="50F32371" w14:textId="0E9BF1ED" w:rsidR="00B030F9" w:rsidRPr="00A341A1" w:rsidRDefault="00B030F9" w:rsidP="00B030F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63.000,00 (CJBN)</w:t>
            </w:r>
          </w:p>
          <w:p w14:paraId="5F0D1BFD" w14:textId="72303675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14F796A6" w14:textId="342F8D74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95B1AB2" w14:textId="1F527D13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71C07F0" w14:textId="3A9504E4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6082C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2484F4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0D29BC" w14:textId="15298541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Cărți poștale, felicitări, alte imprimate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7C06C166" w14:textId="5ADAC3C6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22300000-3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felicitari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alte </w:t>
            </w:r>
            <w:proofErr w:type="spellStart"/>
            <w:r w:rsidR="00155207" w:rsidRPr="00A341A1">
              <w:rPr>
                <w:rFonts w:ascii="Tahoma" w:hAnsi="Tahoma" w:cs="Tahoma"/>
                <w:sz w:val="18"/>
                <w:szCs w:val="18"/>
              </w:rPr>
              <w:t>f</w:t>
            </w:r>
            <w:r w:rsidRPr="00A341A1">
              <w:rPr>
                <w:rFonts w:ascii="Tahoma" w:hAnsi="Tahoma" w:cs="Tahoma"/>
                <w:sz w:val="18"/>
                <w:szCs w:val="18"/>
              </w:rPr>
              <w:t>imprimate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203B8EBA" w14:textId="2D7C48EC" w:rsidR="003648A9" w:rsidRPr="00A341A1" w:rsidRDefault="00352FC2" w:rsidP="003648A9">
            <w:pPr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2.20</w:t>
            </w:r>
            <w:r w:rsidR="003648A9" w:rsidRPr="00A341A1">
              <w:rPr>
                <w:rFonts w:ascii="Tahoma" w:hAnsi="Tahoma" w:cs="Tahoma"/>
                <w:sz w:val="18"/>
                <w:szCs w:val="18"/>
                <w:lang w:val="fr-FR"/>
              </w:rPr>
              <w:t>0,00</w:t>
            </w:r>
          </w:p>
          <w:p w14:paraId="2A36576C" w14:textId="2A78FF92" w:rsidR="003648A9" w:rsidRPr="00A341A1" w:rsidRDefault="003648A9" w:rsidP="0008066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01C49D55" w14:textId="7641462A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ED48A36" w14:textId="47BC16C3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AC72CA2" w14:textId="10297704" w:rsidR="003648A9" w:rsidRPr="00A341A1" w:rsidRDefault="00B83ACC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1DE2F3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F3308F7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3EBE364" w14:textId="50006362" w:rsidR="003648A9" w:rsidRPr="00A341A1" w:rsidRDefault="003648A9" w:rsidP="003648A9">
            <w:pPr>
              <w:pStyle w:val="Frspaiere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Diplome cartonate, diplome cartonate înrămate, CEC-uri premiere, afișe, invitații evenimente</w:t>
            </w:r>
          </w:p>
        </w:tc>
        <w:tc>
          <w:tcPr>
            <w:tcW w:w="3202" w:type="dxa"/>
          </w:tcPr>
          <w:p w14:paraId="21B865CA" w14:textId="77777777" w:rsidR="003648A9" w:rsidRPr="00A341A1" w:rsidRDefault="003648A9" w:rsidP="003648A9">
            <w:pPr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22440000-6 Carnete de cecuri (Rev.2)</w:t>
            </w:r>
          </w:p>
          <w:p w14:paraId="6B7F5050" w14:textId="3A25C92E" w:rsidR="003648A9" w:rsidRPr="00A341A1" w:rsidRDefault="003648A9" w:rsidP="003648A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79811000-2 Diplome</w:t>
            </w:r>
          </w:p>
        </w:tc>
        <w:tc>
          <w:tcPr>
            <w:tcW w:w="1689" w:type="dxa"/>
          </w:tcPr>
          <w:p w14:paraId="0E38F6DD" w14:textId="36B6457B" w:rsidR="003648A9" w:rsidRPr="00A341A1" w:rsidRDefault="00B83ACC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</w:t>
            </w:r>
            <w:r w:rsidR="003648A9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653" w:type="dxa"/>
          </w:tcPr>
          <w:p w14:paraId="3A63420B" w14:textId="3471AE7F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CE97DF6" w14:textId="4619DD11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491F14C" w14:textId="61433D97" w:rsidR="003648A9" w:rsidRPr="00A341A1" w:rsidRDefault="001A57F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648A9" w:rsidRPr="00A341A1" w14:paraId="62245FB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A55FE05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FFEF6E1" w14:textId="305DE84B" w:rsidR="003648A9" w:rsidRPr="00A341A1" w:rsidRDefault="003648A9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Materiale cu caracter funcțional, registre contabile, clasoare, formulare și alte articole imprimate de papetărie din hârtie sau din carton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</w:tc>
        <w:tc>
          <w:tcPr>
            <w:tcW w:w="3202" w:type="dxa"/>
          </w:tcPr>
          <w:p w14:paraId="7352199C" w14:textId="38229A6E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22800000-8 – Registre, registre contabile, clasoare, formulare si alte articole imprimate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papetarie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sau din carton (Rev.2)</w:t>
            </w:r>
          </w:p>
        </w:tc>
        <w:tc>
          <w:tcPr>
            <w:tcW w:w="1689" w:type="dxa"/>
          </w:tcPr>
          <w:p w14:paraId="2DECE37F" w14:textId="684A424C" w:rsidR="003648A9" w:rsidRPr="00A341A1" w:rsidRDefault="003648A9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840,00</w:t>
            </w:r>
          </w:p>
          <w:p w14:paraId="4C7138BA" w14:textId="22FCA010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FAD69E3" w14:textId="2EC7643C" w:rsidR="003648A9" w:rsidRPr="00A341A1" w:rsidRDefault="003648A9" w:rsidP="003648A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840,00(STPS)</w:t>
            </w:r>
          </w:p>
        </w:tc>
        <w:tc>
          <w:tcPr>
            <w:tcW w:w="2653" w:type="dxa"/>
          </w:tcPr>
          <w:p w14:paraId="2AC3F8D1" w14:textId="26DC2D46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2D2B1D" w14:textId="7F0050E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EDBD26C" w14:textId="4A2BC099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648A9" w:rsidRPr="00A341A1" w14:paraId="7A0397E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6101F2D" w14:textId="77777777" w:rsidR="003648A9" w:rsidRPr="00A341A1" w:rsidRDefault="003648A9" w:rsidP="003648A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9087240" w14:textId="77777777" w:rsidR="003648A9" w:rsidRPr="00A341A1" w:rsidRDefault="003648A9" w:rsidP="003648A9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Diverse imprimate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STPS</w:t>
            </w:r>
          </w:p>
          <w:p w14:paraId="3388B07B" w14:textId="4E55C664" w:rsidR="008434C5" w:rsidRPr="00A341A1" w:rsidRDefault="008434C5" w:rsidP="003648A9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imprimate și registre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1DE71BD4" w14:textId="4D31FB25" w:rsidR="003648A9" w:rsidRPr="00A341A1" w:rsidRDefault="003648A9" w:rsidP="003648A9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22900000-9 - Diverse imprimate</w:t>
            </w:r>
          </w:p>
        </w:tc>
        <w:tc>
          <w:tcPr>
            <w:tcW w:w="1689" w:type="dxa"/>
          </w:tcPr>
          <w:p w14:paraId="6182E978" w14:textId="0D061E56" w:rsidR="003648A9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1.4</w:t>
            </w:r>
            <w:r w:rsidR="003648A9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72,00</w:t>
            </w:r>
          </w:p>
          <w:p w14:paraId="76437A21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9CC3FB" w14:textId="77777777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672,00(STPS)</w:t>
            </w:r>
          </w:p>
          <w:p w14:paraId="5D1740AF" w14:textId="38A9ABEA" w:rsidR="008434C5" w:rsidRPr="00A341A1" w:rsidRDefault="008434C5" w:rsidP="008434C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800,00 (CJBN)</w:t>
            </w:r>
          </w:p>
          <w:p w14:paraId="46234FE2" w14:textId="3EC65025" w:rsidR="008434C5" w:rsidRPr="00A341A1" w:rsidRDefault="008434C5" w:rsidP="003648A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</w:tcPr>
          <w:p w14:paraId="53BC6FF6" w14:textId="4CEAF99D" w:rsidR="003648A9" w:rsidRPr="00A341A1" w:rsidRDefault="003648A9" w:rsidP="003648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20088E" w14:textId="6D76D6B2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AF527C6" w14:textId="031762A1" w:rsidR="003648A9" w:rsidRPr="00A341A1" w:rsidRDefault="003648A9" w:rsidP="003648A9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5A78A53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80B1F31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C4FB6F" w14:textId="50E55DEB" w:rsidR="00312832" w:rsidRPr="00A341A1" w:rsidRDefault="00312832" w:rsidP="00312832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Dosare, plicuri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6DB865E0" w14:textId="215D9D48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Coperți dosare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</w:tc>
        <w:tc>
          <w:tcPr>
            <w:tcW w:w="3202" w:type="dxa"/>
          </w:tcPr>
          <w:p w14:paraId="2736CF25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22852100-9 Dosare</w:t>
            </w:r>
          </w:p>
          <w:p w14:paraId="7CB5780F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</w:p>
          <w:p w14:paraId="58CBCB70" w14:textId="77777777" w:rsidR="00312832" w:rsidRPr="00A341A1" w:rsidRDefault="00312832" w:rsidP="00312832">
            <w:pPr>
              <w:contextualSpacing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30199230-1 Plicuri (Rev.2)</w:t>
            </w:r>
          </w:p>
          <w:p w14:paraId="562942BA" w14:textId="1D48686C" w:rsidR="00312832" w:rsidRPr="00A341A1" w:rsidRDefault="00312832" w:rsidP="00312832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22410000-7 Timbre (Rev.2)</w:t>
            </w:r>
          </w:p>
        </w:tc>
        <w:tc>
          <w:tcPr>
            <w:tcW w:w="1689" w:type="dxa"/>
          </w:tcPr>
          <w:p w14:paraId="19B583BC" w14:textId="6C1A9326" w:rsidR="00312832" w:rsidRPr="00A341A1" w:rsidRDefault="001A57F9" w:rsidP="0031283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2.720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2D184EA" w14:textId="77777777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756CFC7" w14:textId="5D157A10" w:rsidR="00312832" w:rsidRPr="00A341A1" w:rsidRDefault="001A57F9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300,00 (CJBN)</w:t>
            </w:r>
          </w:p>
          <w:p w14:paraId="0710E357" w14:textId="0BB298A2" w:rsidR="00312832" w:rsidRPr="00A341A1" w:rsidRDefault="00312832" w:rsidP="00312832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420,00 (CMJ)  </w:t>
            </w:r>
          </w:p>
          <w:p w14:paraId="07F1B942" w14:textId="055FD963" w:rsidR="00312832" w:rsidRPr="00A341A1" w:rsidRDefault="00312832" w:rsidP="00312832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</w:p>
        </w:tc>
        <w:tc>
          <w:tcPr>
            <w:tcW w:w="2653" w:type="dxa"/>
          </w:tcPr>
          <w:p w14:paraId="5F5CCABA" w14:textId="7A5146F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5DA32CA" w14:textId="2A7A896E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EDB3478" w14:textId="39F713AF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6BC752D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61B3F9F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64B53E" w14:textId="5380E04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Dulciuri</w:t>
            </w:r>
          </w:p>
        </w:tc>
        <w:tc>
          <w:tcPr>
            <w:tcW w:w="3202" w:type="dxa"/>
          </w:tcPr>
          <w:p w14:paraId="3889D661" w14:textId="122862E7" w:rsidR="00312832" w:rsidRPr="00A341A1" w:rsidRDefault="00312832" w:rsidP="0031283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15842300-5 Dulciuri (Rev.2)</w:t>
            </w:r>
          </w:p>
        </w:tc>
        <w:tc>
          <w:tcPr>
            <w:tcW w:w="1689" w:type="dxa"/>
          </w:tcPr>
          <w:p w14:paraId="1AF20C53" w14:textId="09EC76E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14.9</w:t>
            </w:r>
            <w:r w:rsidR="00312832" w:rsidRPr="00A341A1">
              <w:rPr>
                <w:rFonts w:ascii="Tahoma" w:hAnsi="Tahoma" w:cs="Tahoma"/>
                <w:sz w:val="18"/>
                <w:szCs w:val="18"/>
              </w:rPr>
              <w:t>50,00</w:t>
            </w:r>
          </w:p>
        </w:tc>
        <w:tc>
          <w:tcPr>
            <w:tcW w:w="2653" w:type="dxa"/>
          </w:tcPr>
          <w:p w14:paraId="52CF91C3" w14:textId="501D6C41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017B5DE" w14:textId="0E237A89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8A8B8D4" w14:textId="7C73C571" w:rsidR="00312832" w:rsidRPr="00A341A1" w:rsidRDefault="0034441D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312832" w:rsidRPr="00A341A1" w14:paraId="03C4AA3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22E82D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F31BFD1" w14:textId="072D4D84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A3 și A4, hârtie autocolantă, hârtie pentru plotter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CJBN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5EC5D951" w14:textId="6D13A2F7" w:rsidR="00312832" w:rsidRPr="00A341A1" w:rsidRDefault="00312832" w:rsidP="0031283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30197643-5-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12989AFB" w14:textId="672ED5DC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30197642-8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xerografica (Rev.2)</w:t>
            </w:r>
          </w:p>
        </w:tc>
        <w:tc>
          <w:tcPr>
            <w:tcW w:w="1689" w:type="dxa"/>
          </w:tcPr>
          <w:p w14:paraId="171903C5" w14:textId="466B0D0D" w:rsidR="00312832" w:rsidRPr="00A341A1" w:rsidRDefault="00B27771" w:rsidP="00312832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33.184</w:t>
            </w:r>
            <w:r w:rsidR="00312832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620AA900" w14:textId="35B25F41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C8F0628" w14:textId="409BA535" w:rsidR="00312832" w:rsidRPr="00A341A1" w:rsidRDefault="00312832" w:rsidP="0031283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lastRenderedPageBreak/>
              <w:t>2</w:t>
            </w:r>
            <w:r w:rsidR="00B27771" w:rsidRPr="00A341A1">
              <w:rPr>
                <w:rFonts w:ascii="Tahoma" w:hAnsi="Tahoma" w:cs="Tahoma"/>
                <w:sz w:val="18"/>
                <w:szCs w:val="18"/>
                <w:lang w:val="fr-FR"/>
              </w:rPr>
              <w:t>5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.000,00 (CJBN)</w:t>
            </w:r>
          </w:p>
          <w:p w14:paraId="79B29C29" w14:textId="59345C8D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6.000,00 (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ISU)  1.344</w:t>
            </w:r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,00 (CMJ)  </w:t>
            </w:r>
          </w:p>
          <w:p w14:paraId="037E51CD" w14:textId="35F136A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840,00 (STPS)  </w:t>
            </w:r>
          </w:p>
        </w:tc>
        <w:tc>
          <w:tcPr>
            <w:tcW w:w="2653" w:type="dxa"/>
          </w:tcPr>
          <w:p w14:paraId="2014C4F2" w14:textId="4787EEFF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57D4367A" w14:textId="2AFE2C85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33AD9DD" w14:textId="3C93B7F8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312832" w:rsidRPr="00A341A1" w14:paraId="284A358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5A165B" w14:textId="77777777" w:rsidR="00312832" w:rsidRPr="00A341A1" w:rsidRDefault="00312832" w:rsidP="0031283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518811F" w14:textId="4C4AC8FA" w:rsidR="00312832" w:rsidRPr="00A341A1" w:rsidRDefault="00312832" w:rsidP="00312832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Hârtie igienică, batiste,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mâini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şerveţele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 de masă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="00C16487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ISU, CMJ</w:t>
            </w:r>
          </w:p>
        </w:tc>
        <w:tc>
          <w:tcPr>
            <w:tcW w:w="3202" w:type="dxa"/>
          </w:tcPr>
          <w:p w14:paraId="681E307E" w14:textId="064127E7" w:rsidR="00312832" w:rsidRPr="00A341A1" w:rsidRDefault="00312832" w:rsidP="00312832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33760000-5-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igienica, batiste,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hartie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maini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servete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masa (Rev.2)</w:t>
            </w:r>
          </w:p>
        </w:tc>
        <w:tc>
          <w:tcPr>
            <w:tcW w:w="1689" w:type="dxa"/>
          </w:tcPr>
          <w:p w14:paraId="6C7DF54D" w14:textId="23934364" w:rsidR="00312832" w:rsidRPr="00A341A1" w:rsidRDefault="002D3E0B" w:rsidP="00312832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25.580</w:t>
            </w:r>
            <w:r w:rsidR="00312832"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</w:p>
          <w:p w14:paraId="3738846F" w14:textId="77777777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3938BD9" w14:textId="1779209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.</w:t>
            </w:r>
            <w:r w:rsidR="00C16487" w:rsidRPr="00A341A1">
              <w:rPr>
                <w:rFonts w:ascii="Tahoma" w:hAnsi="Tahoma" w:cs="Tahoma"/>
                <w:sz w:val="18"/>
                <w:szCs w:val="18"/>
              </w:rPr>
              <w:t>4</w:t>
            </w:r>
            <w:r w:rsidRPr="00A341A1">
              <w:rPr>
                <w:rFonts w:ascii="Tahoma" w:hAnsi="Tahoma" w:cs="Tahoma"/>
                <w:sz w:val="18"/>
                <w:szCs w:val="18"/>
              </w:rPr>
              <w:t>00,00 (CJBN)</w:t>
            </w:r>
          </w:p>
          <w:p w14:paraId="4023A6FB" w14:textId="570F7981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3.500,00 (ISU)  1.680,00 (CMJ) </w:t>
            </w:r>
          </w:p>
          <w:p w14:paraId="69372E62" w14:textId="49D6086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</w:p>
        </w:tc>
        <w:tc>
          <w:tcPr>
            <w:tcW w:w="2653" w:type="dxa"/>
          </w:tcPr>
          <w:p w14:paraId="04FB52ED" w14:textId="18401776" w:rsidR="00312832" w:rsidRPr="00A341A1" w:rsidRDefault="00312832" w:rsidP="003128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8A90219" w14:textId="6DD0BF70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  <w:tc>
          <w:tcPr>
            <w:tcW w:w="2055" w:type="dxa"/>
          </w:tcPr>
          <w:p w14:paraId="46C2552B" w14:textId="7C4D2704" w:rsidR="00312832" w:rsidRPr="00A341A1" w:rsidRDefault="00312832" w:rsidP="00312832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martie</w:t>
            </w:r>
          </w:p>
        </w:tc>
      </w:tr>
      <w:tr w:rsidR="00CB5333" w:rsidRPr="00A341A1" w14:paraId="7C58A8D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30E11F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ACC028" w14:textId="0FFA9935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Obiecte de artizanat pentru delegații străine –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CRPR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14:paraId="5DD42578" w14:textId="0D473C8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C5E21E7" w14:textId="5C1E1A66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37000000-8 Instrumente muzicale, articole sportive, jocuri,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obiecte de artizanat, obiecte de arta si accesorii (Rev.2);</w:t>
            </w:r>
          </w:p>
          <w:p w14:paraId="1A9695E2" w14:textId="707179E4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37800000-6 - Articole pentru lucrări de artizanat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artă (Rev.2)</w:t>
            </w:r>
          </w:p>
          <w:p w14:paraId="1E00C9E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22100000-1 -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Cărţi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broşuri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pliante tipărite (Rev.2)</w:t>
            </w:r>
          </w:p>
          <w:p w14:paraId="2EAE4649" w14:textId="383462EF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18530000-3 - Cadouri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recompense </w:t>
            </w:r>
          </w:p>
        </w:tc>
        <w:tc>
          <w:tcPr>
            <w:tcW w:w="1689" w:type="dxa"/>
          </w:tcPr>
          <w:p w14:paraId="002EAB14" w14:textId="36606CF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9.243,70</w:t>
            </w:r>
          </w:p>
          <w:p w14:paraId="6ECB224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01EDF940" w14:textId="1303E6A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17FB371" w14:textId="13269FB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B13A974" w14:textId="4BCA00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2623F5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B95FA9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3BC99BF" w14:textId="65E3D838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Amprente pentru ștampile, ștampile și alte consumabile aferente ștampilelor</w:t>
            </w:r>
          </w:p>
        </w:tc>
        <w:tc>
          <w:tcPr>
            <w:tcW w:w="3202" w:type="dxa"/>
          </w:tcPr>
          <w:p w14:paraId="17EE897E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30192153-8 Stampile cu text (Rev.2)</w:t>
            </w:r>
          </w:p>
          <w:p w14:paraId="25633B7C" w14:textId="351D7779" w:rsidR="00CB5333" w:rsidRPr="00A341A1" w:rsidRDefault="00CB5333" w:rsidP="00CB5333">
            <w:pPr>
              <w:contextualSpacing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22612000-3 Tuș pentru ștampile</w:t>
            </w:r>
          </w:p>
        </w:tc>
        <w:tc>
          <w:tcPr>
            <w:tcW w:w="1689" w:type="dxa"/>
          </w:tcPr>
          <w:p w14:paraId="6AEDCAB4" w14:textId="10C4260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3.500,00</w:t>
            </w:r>
          </w:p>
        </w:tc>
        <w:tc>
          <w:tcPr>
            <w:tcW w:w="2653" w:type="dxa"/>
          </w:tcPr>
          <w:p w14:paraId="3F86403F" w14:textId="599C565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C5B773F" w14:textId="5DA936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BFA74DD" w14:textId="3F9F7F9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A22DF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C9697C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4CA637A" w14:textId="6DF3C6C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960F9FA" w14:textId="1A3FC1EB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curățat și de lustruit 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CMJ </w:t>
            </w:r>
          </w:p>
          <w:p w14:paraId="4CE0AE09" w14:textId="26419C1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5A4C042A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39830000-9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(Rev.2);</w:t>
            </w:r>
          </w:p>
          <w:p w14:paraId="314899B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39800000-0 –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lustruit (Rev.2);</w:t>
            </w:r>
          </w:p>
          <w:p w14:paraId="62817000" w14:textId="493D24B8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39831240 – Produse de curățenie</w:t>
            </w:r>
          </w:p>
        </w:tc>
        <w:tc>
          <w:tcPr>
            <w:tcW w:w="1689" w:type="dxa"/>
          </w:tcPr>
          <w:p w14:paraId="0868F661" w14:textId="24E05102" w:rsidR="00CB5333" w:rsidRPr="00A341A1" w:rsidRDefault="00DA5711" w:rsidP="00CB5333">
            <w:pPr>
              <w:pStyle w:val="Frspaiere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15.380</w:t>
            </w:r>
            <w:r w:rsidR="00CB5333"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3DC0AEDF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F311C1B" w14:textId="2390797C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6.700,00 (CJBN)</w:t>
            </w:r>
          </w:p>
          <w:p w14:paraId="1AB29CF3" w14:textId="74E573E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7.000,00 (ISU) + 1.680,00 (CMJ) </w:t>
            </w:r>
          </w:p>
        </w:tc>
        <w:tc>
          <w:tcPr>
            <w:tcW w:w="2653" w:type="dxa"/>
          </w:tcPr>
          <w:p w14:paraId="513BCDCC" w14:textId="7244738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E52FBCC" w14:textId="3FE92B1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092C881" w14:textId="5914A0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3BB575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A37D9E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9211019" w14:textId="77777777" w:rsidR="00CB5333" w:rsidRPr="00A341A1" w:rsidRDefault="00CB5333" w:rsidP="00CB5333">
            <w:pPr>
              <w:keepNext/>
              <w:outlineLvl w:val="4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Produse și articole de feronerie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2116F4A9" w14:textId="4473511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Feronerie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</w:t>
            </w:r>
          </w:p>
        </w:tc>
        <w:tc>
          <w:tcPr>
            <w:tcW w:w="3202" w:type="dxa"/>
          </w:tcPr>
          <w:p w14:paraId="08B4BE35" w14:textId="16FAE089" w:rsidR="00CB5333" w:rsidRPr="00A341A1" w:rsidRDefault="00CB5333" w:rsidP="00CB5333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44316510-6 Feronerie (Rev.2)</w:t>
            </w:r>
          </w:p>
        </w:tc>
        <w:tc>
          <w:tcPr>
            <w:tcW w:w="1689" w:type="dxa"/>
          </w:tcPr>
          <w:p w14:paraId="3184A0F1" w14:textId="694B2490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14.000,00</w:t>
            </w:r>
          </w:p>
          <w:p w14:paraId="481F07BB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din care:</w:t>
            </w:r>
          </w:p>
          <w:p w14:paraId="18F19D52" w14:textId="729EFC0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4.000,00 (CJBN) +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10.000,00 (ISU)</w:t>
            </w:r>
          </w:p>
        </w:tc>
        <w:tc>
          <w:tcPr>
            <w:tcW w:w="2653" w:type="dxa"/>
          </w:tcPr>
          <w:p w14:paraId="082D10C2" w14:textId="78DE127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3E89E45" w14:textId="19C8BEF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  <w:tc>
          <w:tcPr>
            <w:tcW w:w="2055" w:type="dxa"/>
          </w:tcPr>
          <w:p w14:paraId="4E0C94F5" w14:textId="04BAC3D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aprile</w:t>
            </w:r>
            <w:proofErr w:type="spellEnd"/>
          </w:p>
        </w:tc>
      </w:tr>
      <w:tr w:rsidR="00CB5333" w:rsidRPr="00A341A1" w14:paraId="5380F55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3509B3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65E75B4" w14:textId="0680C246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Săpun lichid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CMJ</w:t>
            </w:r>
          </w:p>
        </w:tc>
        <w:tc>
          <w:tcPr>
            <w:tcW w:w="3202" w:type="dxa"/>
          </w:tcPr>
          <w:p w14:paraId="40D63822" w14:textId="3BF82564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33711900-6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Sapun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</w:t>
            </w:r>
          </w:p>
        </w:tc>
        <w:tc>
          <w:tcPr>
            <w:tcW w:w="1689" w:type="dxa"/>
          </w:tcPr>
          <w:p w14:paraId="08AE1578" w14:textId="26AA7882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4.320,00</w:t>
            </w:r>
          </w:p>
          <w:p w14:paraId="49668C94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38C8520" w14:textId="38F64E6E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2.500,00 (CJBN)</w:t>
            </w:r>
          </w:p>
          <w:p w14:paraId="75343D9A" w14:textId="4A620D41" w:rsidR="00CB5333" w:rsidRPr="00A341A1" w:rsidRDefault="00CB5333" w:rsidP="00CB5333">
            <w:pPr>
              <w:jc w:val="center"/>
              <w:rPr>
                <w:rFonts w:ascii="Tahoma" w:hAnsi="Tahoma" w:cs="Tahoma"/>
                <w:bCs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1.400,00 (ISU) + 420,00 (CMJ)</w:t>
            </w:r>
            <w:r w:rsidRPr="00A341A1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53" w:type="dxa"/>
          </w:tcPr>
          <w:p w14:paraId="702C2132" w14:textId="641E230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027CDD" w14:textId="05E4AA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27D144F" w14:textId="30799A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5D6230A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81C9CE" w14:textId="339F3A3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D8A7B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Mături, perii si alte articole de menaj  -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25A73402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39224300-1 – Maturi, perii si alte articole de menaj (Rev.2)</w:t>
            </w:r>
          </w:p>
        </w:tc>
        <w:tc>
          <w:tcPr>
            <w:tcW w:w="1689" w:type="dxa"/>
          </w:tcPr>
          <w:p w14:paraId="785D6CB9" w14:textId="162E0F3A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1.125,00</w:t>
            </w:r>
          </w:p>
          <w:p w14:paraId="3320E8E6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A82F55D" w14:textId="77B1D438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705,00 (ISU) + 420,00 (CMJ)</w:t>
            </w:r>
          </w:p>
        </w:tc>
        <w:tc>
          <w:tcPr>
            <w:tcW w:w="2653" w:type="dxa"/>
          </w:tcPr>
          <w:p w14:paraId="2D0BB2F3" w14:textId="40688BE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4DCD6AA" w14:textId="591D3F8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7240F0D" w14:textId="521A692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504F78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BBA57A" w14:textId="6B0B5D8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57D74D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și accesorii pentru autovehicule, vehicule – 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02EB8CD4" w14:textId="77777777" w:rsidR="00CB5333" w:rsidRPr="00A341A1" w:rsidRDefault="00CB5333" w:rsidP="00CB5333">
            <w:pPr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</w:tcPr>
          <w:p w14:paraId="2C96F6EE" w14:textId="2C49BA8E" w:rsidR="00CB5333" w:rsidRPr="00A341A1" w:rsidRDefault="00CB5333" w:rsidP="00CB533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5.882,00</w:t>
            </w:r>
          </w:p>
          <w:p w14:paraId="368BD3D7" w14:textId="77777777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1864B0D" w14:textId="23BE924B" w:rsidR="00CB5333" w:rsidRPr="00A341A1" w:rsidRDefault="00CB5333" w:rsidP="00CB5333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4.202,00 (ISU) + 1.680,00 (CMJ)</w:t>
            </w:r>
          </w:p>
        </w:tc>
        <w:tc>
          <w:tcPr>
            <w:tcW w:w="2653" w:type="dxa"/>
          </w:tcPr>
          <w:p w14:paraId="37FA07BE" w14:textId="0F7F11FC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E07E296" w14:textId="0A2CFF0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F8C50CF" w14:textId="5ED0148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38D0369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66FFEB2" w14:textId="7BC3C7F4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35E9359" w14:textId="77777777" w:rsidR="00CB5333" w:rsidRPr="00A341A1" w:rsidRDefault="00CB5333" w:rsidP="00CB5333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8"/>
                <w:szCs w:val="18"/>
                <w:lang w:val="fr-FR"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Materiale de construcții și articole conexe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6E47955F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44100000-1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articole conexe (Rev.2)</w:t>
            </w:r>
          </w:p>
          <w:p w14:paraId="4B3A47C2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44110000-4 – Materiale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7BABCC89" w14:textId="36CF22ED" w:rsidR="00991725" w:rsidRPr="00A341A1" w:rsidRDefault="00991725" w:rsidP="0099172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="0068636A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.2</w:t>
            </w:r>
            <w:r w:rsidR="0068636A">
              <w:rPr>
                <w:rFonts w:ascii="Tahoma" w:hAnsi="Tahoma" w:cs="Tahoma"/>
                <w:b/>
                <w:bCs/>
                <w:sz w:val="18"/>
                <w:szCs w:val="18"/>
              </w:rPr>
              <w:t>08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</w:p>
          <w:p w14:paraId="08D2A792" w14:textId="77777777" w:rsidR="00991725" w:rsidRPr="00A341A1" w:rsidRDefault="00991725" w:rsidP="00991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5DFCD33" w14:textId="754766CF" w:rsidR="00CB5333" w:rsidRPr="00A341A1" w:rsidRDefault="00991725" w:rsidP="0099172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</w:t>
            </w:r>
            <w:r w:rsidR="00AD0C1A">
              <w:rPr>
                <w:rFonts w:ascii="Tahoma" w:hAnsi="Tahoma" w:cs="Tahoma"/>
                <w:sz w:val="18"/>
                <w:szCs w:val="18"/>
              </w:rPr>
              <w:t>9.486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 (ISU) + 6.722,00 (CMJ)</w:t>
            </w:r>
          </w:p>
        </w:tc>
        <w:tc>
          <w:tcPr>
            <w:tcW w:w="2653" w:type="dxa"/>
          </w:tcPr>
          <w:p w14:paraId="45CFCA56" w14:textId="5BB05B47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F92108B" w14:textId="6556E2B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1919364" w14:textId="5144436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E0F1E8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3D61BFD" w14:textId="06AC852B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C608668" w14:textId="77777777" w:rsidR="00CB5333" w:rsidRPr="00A341A1" w:rsidRDefault="00CB5333" w:rsidP="00CB5333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Abonamente la ziare, reviste și cărți de specialitate</w:t>
            </w:r>
          </w:p>
        </w:tc>
        <w:tc>
          <w:tcPr>
            <w:tcW w:w="3202" w:type="dxa"/>
          </w:tcPr>
          <w:p w14:paraId="4E1138E5" w14:textId="77777777" w:rsidR="00CB5333" w:rsidRPr="00A341A1" w:rsidRDefault="00CB5333" w:rsidP="00CB5333">
            <w:pPr>
              <w:contextualSpacing/>
              <w:rPr>
                <w:rFonts w:ascii="Tahoma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22210000-5 – ziare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și reviste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22211000-2 – reviste specializate</w:t>
            </w:r>
          </w:p>
        </w:tc>
        <w:tc>
          <w:tcPr>
            <w:tcW w:w="1689" w:type="dxa"/>
          </w:tcPr>
          <w:p w14:paraId="05C07F70" w14:textId="690FA6D7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13.904,76</w:t>
            </w:r>
          </w:p>
        </w:tc>
        <w:tc>
          <w:tcPr>
            <w:tcW w:w="2653" w:type="dxa"/>
          </w:tcPr>
          <w:p w14:paraId="44E5A1C9" w14:textId="1B1B689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87C7B67" w14:textId="01F732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970107" w14:textId="0366214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2400CB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3042E7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2766F74" w14:textId="2E58596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Agende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449E9D24" w14:textId="2040D1D2" w:rsidR="00CB5333" w:rsidRPr="00A341A1" w:rsidRDefault="00CB5333" w:rsidP="00CB533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22819000-4 – Agende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63A30" w14:textId="7A5EA67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7.193,00</w:t>
            </w:r>
          </w:p>
          <w:p w14:paraId="7B6312EF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care:</w:t>
            </w:r>
            <w:proofErr w:type="gramEnd"/>
          </w:p>
          <w:p w14:paraId="5C5E0A01" w14:textId="7C5C12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4.000,00 (CJBN)</w:t>
            </w:r>
          </w:p>
          <w:p w14:paraId="13FF4C6A" w14:textId="2DCC6B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 xml:space="preserve"> 2.521,00 (ISU)+ 672,00 (CMJ)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34C49" w14:textId="23AFF2A1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93254D4" w14:textId="70B686A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5" w:type="dxa"/>
          </w:tcPr>
          <w:p w14:paraId="3AED075B" w14:textId="4FFB97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CB5333" w:rsidRPr="00A341A1" w14:paraId="240F0B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47577C2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980339A" w14:textId="1E84636B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publicitare – STPS, CMJ</w:t>
            </w:r>
          </w:p>
        </w:tc>
        <w:tc>
          <w:tcPr>
            <w:tcW w:w="3202" w:type="dxa"/>
          </w:tcPr>
          <w:p w14:paraId="26488AF7" w14:textId="0B50378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22462000-6 – Materiale publicitare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4871" w14:textId="0D5D66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2.520,00</w:t>
            </w:r>
          </w:p>
          <w:p w14:paraId="71C55DD7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4D818521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840,00 (STPS)</w:t>
            </w:r>
          </w:p>
          <w:p w14:paraId="4807EE69" w14:textId="63106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1.680,00 </w:t>
            </w:r>
            <w:r w:rsidRPr="00A341A1">
              <w:rPr>
                <w:rFonts w:ascii="Tahoma" w:hAnsi="Tahoma" w:cs="Tahoma"/>
                <w:sz w:val="18"/>
                <w:szCs w:val="18"/>
                <w:lang w:val="fr-FR"/>
              </w:rPr>
              <w:t>(CMJ)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21353" w14:textId="61B7C2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BC478C" w14:textId="26CC026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8118B06" w14:textId="3016109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223673F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D1CA5E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158FF2" w14:textId="31DED908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Rame</w:t>
            </w:r>
          </w:p>
        </w:tc>
        <w:tc>
          <w:tcPr>
            <w:tcW w:w="3202" w:type="dxa"/>
          </w:tcPr>
          <w:p w14:paraId="69400882" w14:textId="78E16D01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39298000-7 Statuete, ornamente, rame pentru fotografii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35C03" w14:textId="60052A0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5.000,00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DB170" w14:textId="0F1B70F0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1CCE110" w14:textId="2AC854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BE318AE" w14:textId="598696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7C3CDC9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61E49B3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2FE310A" w14:textId="33AA0A1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Becuri și tuburi fluorescente, plafoniere sau aplice de perete</w:t>
            </w:r>
          </w:p>
        </w:tc>
        <w:tc>
          <w:tcPr>
            <w:tcW w:w="3202" w:type="dxa"/>
          </w:tcPr>
          <w:p w14:paraId="388EB85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31532920-9 Becuri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fluorescente (Rev.2)</w:t>
            </w:r>
          </w:p>
          <w:p w14:paraId="1CAC44BF" w14:textId="518EA6C5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31524000-5 Plafoniere sau aplice de perete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60D75" w14:textId="495043A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F1294" w14:textId="5827CAA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087FC5" w14:textId="0FAC0F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91A97C3" w14:textId="6B02D32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7D6EF6A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77161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3B641E5" w14:textId="7241B55E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Rafturi metalice</w:t>
            </w:r>
          </w:p>
        </w:tc>
        <w:tc>
          <w:tcPr>
            <w:tcW w:w="3202" w:type="dxa"/>
          </w:tcPr>
          <w:p w14:paraId="220AB23A" w14:textId="25E4EB1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39152000-2 Rafturi mobile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3237" w14:textId="7429C0C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7.500,00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724FA" w14:textId="15917BF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B8238C0" w14:textId="2ED5704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DC804D9" w14:textId="4D4099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3EA53C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0C389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1E31DF8" w14:textId="2A54A8AF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Electrozi pentru defibrilator</w:t>
            </w:r>
          </w:p>
        </w:tc>
        <w:tc>
          <w:tcPr>
            <w:tcW w:w="3202" w:type="dxa"/>
          </w:tcPr>
          <w:p w14:paraId="41018058" w14:textId="4F71E92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31711140-6 Electrozi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59438" w14:textId="5CE63A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650,00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429E4" w14:textId="657B704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4381248" w14:textId="4B8EDDE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62210C5" w14:textId="42E3FB2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6A5EEA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5EC0FA4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20C72A" w14:textId="206148A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Articole pentru zugrăvit</w:t>
            </w:r>
          </w:p>
        </w:tc>
        <w:tc>
          <w:tcPr>
            <w:tcW w:w="3202" w:type="dxa"/>
          </w:tcPr>
          <w:p w14:paraId="20858621" w14:textId="26F14D5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44812400-9 Articole pentru zugravi si decoratori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75ABC" w14:textId="1114508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2.200,00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0A15C" w14:textId="5780DA26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29B0FB4" w14:textId="053DDA1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1B63897" w14:textId="30E5837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29367F1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546111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C0BA25C" w14:textId="2E7E1AF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Sacoșe plastifiate din hârtie albă personalizate</w:t>
            </w:r>
          </w:p>
        </w:tc>
        <w:tc>
          <w:tcPr>
            <w:tcW w:w="3202" w:type="dxa"/>
          </w:tcPr>
          <w:p w14:paraId="256083EE" w14:textId="04D0AE86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21981" w14:textId="0688E12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15.000,00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2DC1" w14:textId="53402E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AACE7F4" w14:textId="604203B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564B7E3B" w14:textId="5F95171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27ED6E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48DD6F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963DB45" w14:textId="1A1D5D43" w:rsidR="00CB5333" w:rsidRPr="00A341A1" w:rsidRDefault="00CB5333" w:rsidP="00CB5333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Confecționare și montaj jaluzele sala de ședințe și alte spații din sediul consiliului județean</w:t>
            </w:r>
          </w:p>
        </w:tc>
        <w:tc>
          <w:tcPr>
            <w:tcW w:w="3202" w:type="dxa"/>
          </w:tcPr>
          <w:p w14:paraId="56DFA7C7" w14:textId="4E68B8CD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39515400-9 Jaluzele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6298" w14:textId="6B61959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39.000,00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513D" w14:textId="7863276E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B459D7" w14:textId="0EEC8D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DE76E49" w14:textId="23FBD44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D01171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B1D11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2AF70DF" w14:textId="23322631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Aparat aer condiționat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ISU, CMJ</w:t>
            </w:r>
          </w:p>
        </w:tc>
        <w:tc>
          <w:tcPr>
            <w:tcW w:w="3202" w:type="dxa"/>
          </w:tcPr>
          <w:p w14:paraId="6F89C4E5" w14:textId="780996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39717200-3 Aparate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23D583DF" w14:textId="20AA584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8.316,00</w:t>
            </w:r>
          </w:p>
          <w:p w14:paraId="5130D58E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6EF638E0" w14:textId="5C38583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2.016,00 (CMJ)</w:t>
            </w:r>
          </w:p>
          <w:p w14:paraId="135373A4" w14:textId="69429DD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6.300,00 (ISU)</w:t>
            </w:r>
          </w:p>
        </w:tc>
        <w:tc>
          <w:tcPr>
            <w:tcW w:w="2653" w:type="dxa"/>
          </w:tcPr>
          <w:p w14:paraId="0388042B" w14:textId="47502E5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41491D5" w14:textId="6A0EB4F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742B524C" w14:textId="51406C9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4759BC5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12DCDEA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413B4F" w14:textId="21DA4CB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Flori la ghiveci</w:t>
            </w:r>
          </w:p>
        </w:tc>
        <w:tc>
          <w:tcPr>
            <w:tcW w:w="3202" w:type="dxa"/>
          </w:tcPr>
          <w:p w14:paraId="428D3378" w14:textId="6B55970C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03451000-6 Plante (Rev.2)</w:t>
            </w:r>
          </w:p>
        </w:tc>
        <w:tc>
          <w:tcPr>
            <w:tcW w:w="1689" w:type="dxa"/>
          </w:tcPr>
          <w:p w14:paraId="3DFC6BDE" w14:textId="7FC597F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3.240,00</w:t>
            </w:r>
          </w:p>
        </w:tc>
        <w:tc>
          <w:tcPr>
            <w:tcW w:w="2653" w:type="dxa"/>
          </w:tcPr>
          <w:p w14:paraId="17C3055C" w14:textId="598BD32A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FB14881" w14:textId="2D9EF75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5" w:type="dxa"/>
          </w:tcPr>
          <w:p w14:paraId="3F374B8A" w14:textId="686FF6C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5E4C2B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DEAAAD8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A90193" w14:textId="6816D33D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Anvelope pentru autovehicule utilizate de personalul Consiliului Județean Bistrița-Năsăud</w:t>
            </w:r>
          </w:p>
        </w:tc>
        <w:tc>
          <w:tcPr>
            <w:tcW w:w="3202" w:type="dxa"/>
          </w:tcPr>
          <w:p w14:paraId="14AE4DD4" w14:textId="69406DEA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34351100-3 Pneuri pentru autovehicule (Rev.2)</w:t>
            </w:r>
          </w:p>
        </w:tc>
        <w:tc>
          <w:tcPr>
            <w:tcW w:w="1689" w:type="dxa"/>
          </w:tcPr>
          <w:p w14:paraId="7DEC874B" w14:textId="553A7F4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10.000,00</w:t>
            </w:r>
          </w:p>
        </w:tc>
        <w:tc>
          <w:tcPr>
            <w:tcW w:w="2653" w:type="dxa"/>
          </w:tcPr>
          <w:p w14:paraId="760F3ACF" w14:textId="5DC8C38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1500D10" w14:textId="7A017CC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711EE03" w14:textId="261C2E9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3FB51D2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477A309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B64744" w14:textId="7403758C" w:rsidR="00CB5333" w:rsidRPr="00A341A1" w:rsidRDefault="00CB5333" w:rsidP="006B5EF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Furnizare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protecție solară</w:t>
            </w:r>
          </w:p>
        </w:tc>
        <w:tc>
          <w:tcPr>
            <w:tcW w:w="3202" w:type="dxa"/>
          </w:tcPr>
          <w:p w14:paraId="07D8E1FC" w14:textId="4EDF188B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39515420-5 Storuri textile (Rev.2)</w:t>
            </w:r>
          </w:p>
        </w:tc>
        <w:tc>
          <w:tcPr>
            <w:tcW w:w="1689" w:type="dxa"/>
          </w:tcPr>
          <w:p w14:paraId="266231B4" w14:textId="63B8623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45.000,00</w:t>
            </w:r>
          </w:p>
        </w:tc>
        <w:tc>
          <w:tcPr>
            <w:tcW w:w="2653" w:type="dxa"/>
          </w:tcPr>
          <w:p w14:paraId="20197FDD" w14:textId="17608775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D4B00FA" w14:textId="0E32973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  <w:tc>
          <w:tcPr>
            <w:tcW w:w="2055" w:type="dxa"/>
          </w:tcPr>
          <w:p w14:paraId="1171396F" w14:textId="45E053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Achiziție finalizată</w:t>
            </w:r>
          </w:p>
        </w:tc>
      </w:tr>
      <w:tr w:rsidR="00CB5333" w:rsidRPr="00A341A1" w14:paraId="4C9357A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D92981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01A058B" w14:textId="1560A7E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Produse informative și de promovare</w:t>
            </w:r>
          </w:p>
        </w:tc>
        <w:tc>
          <w:tcPr>
            <w:tcW w:w="3202" w:type="dxa"/>
          </w:tcPr>
          <w:p w14:paraId="21536A82" w14:textId="22F8B8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39294100-0 Produse informative si de promovare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BBDF" w14:textId="4981DCF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8.630,00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907CC" w14:textId="5F9A775B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F4CCFEA" w14:textId="43E1D4E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2055" w:type="dxa"/>
          </w:tcPr>
          <w:p w14:paraId="60D0FD54" w14:textId="49B1322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5D8DA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4359447" w14:textId="77777777" w:rsidR="00CB5333" w:rsidRPr="00A341A1" w:rsidRDefault="00CB53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490051" w14:textId="4F1C0426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de tip obiecte de inventar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  <w:p w14:paraId="2E28A8D3" w14:textId="2D16DE71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cameră video de securitate)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ISU</w:t>
            </w:r>
          </w:p>
          <w:p w14:paraId="37DBCBBB" w14:textId="1FE23FDA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IT( calculatoare)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</w:t>
            </w:r>
          </w:p>
          <w:p w14:paraId="3686406F" w14:textId="26BA71B0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Echipamente IT ( laptop)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13D3248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32323100-4 Monitoare video color (Rev.2)</w:t>
            </w:r>
          </w:p>
          <w:p w14:paraId="5DE9067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30233100-2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memorie (Rev.2)</w:t>
            </w:r>
          </w:p>
          <w:p w14:paraId="3BD6F016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30233132-5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hard disk (Rev.2)</w:t>
            </w:r>
          </w:p>
          <w:p w14:paraId="1AF1B3E5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30233150-7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Unitati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disc optic (Rev.2)</w:t>
            </w:r>
          </w:p>
          <w:p w14:paraId="71DE3F72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32342412-3 Boxe (Rev.2)</w:t>
            </w:r>
          </w:p>
          <w:p w14:paraId="74DC58BF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35125300-2 Camere video de securitate (Rev.2)</w:t>
            </w:r>
          </w:p>
          <w:p w14:paraId="6E555064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30141200-1 Calculatoare de birou (Rev.2)</w:t>
            </w:r>
          </w:p>
          <w:p w14:paraId="5762B797" w14:textId="449634C9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30213100-6 Computere portabile (Rev.2)</w:t>
            </w:r>
          </w:p>
        </w:tc>
        <w:tc>
          <w:tcPr>
            <w:tcW w:w="1689" w:type="dxa"/>
          </w:tcPr>
          <w:p w14:paraId="094DD813" w14:textId="632BF8B9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  <w:lang w:val="fr-FR"/>
              </w:rPr>
              <w:t>39.074,69</w:t>
            </w:r>
          </w:p>
          <w:p w14:paraId="0A66F3F9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din</w:t>
            </w:r>
            <w:proofErr w:type="spellEnd"/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care:</w:t>
            </w:r>
            <w:proofErr w:type="gramEnd"/>
          </w:p>
          <w:p w14:paraId="3A39AB14" w14:textId="14E7E6D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6.722,69 </w:t>
            </w:r>
            <w:proofErr w:type="gram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( CJBN</w:t>
            </w:r>
            <w:proofErr w:type="gram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)</w:t>
            </w:r>
          </w:p>
          <w:p w14:paraId="2AAA4B3C" w14:textId="6D680C51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29.411,00 (CMJ)</w:t>
            </w:r>
          </w:p>
          <w:p w14:paraId="4176B42A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841,00 (ISU)</w:t>
            </w:r>
          </w:p>
          <w:p w14:paraId="012A10D3" w14:textId="5205828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2.100,00 (STPS)</w:t>
            </w:r>
          </w:p>
        </w:tc>
        <w:tc>
          <w:tcPr>
            <w:tcW w:w="2653" w:type="dxa"/>
          </w:tcPr>
          <w:p w14:paraId="45D41085" w14:textId="76049395" w:rsidR="00CB5333" w:rsidRPr="00A341A1" w:rsidRDefault="00CB5333" w:rsidP="00CB5333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38A9C0D" w14:textId="3387CACE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  <w:tc>
          <w:tcPr>
            <w:tcW w:w="2055" w:type="dxa"/>
          </w:tcPr>
          <w:p w14:paraId="27918CF2" w14:textId="456E271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Pe parcursul anului</w:t>
            </w:r>
          </w:p>
        </w:tc>
      </w:tr>
      <w:tr w:rsidR="00867633" w:rsidRPr="00A341A1" w14:paraId="094E9C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B23C47" w14:textId="77777777" w:rsidR="00867633" w:rsidRPr="00A341A1" w:rsidRDefault="00867633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BF5625" w14:textId="2B5707B6" w:rsidR="00867633" w:rsidRPr="00A341A1" w:rsidRDefault="008676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Telefoane mobile</w:t>
            </w:r>
          </w:p>
        </w:tc>
        <w:tc>
          <w:tcPr>
            <w:tcW w:w="3202" w:type="dxa"/>
          </w:tcPr>
          <w:p w14:paraId="2858A7EE" w14:textId="1D5A730A" w:rsidR="00867633" w:rsidRPr="00A341A1" w:rsidRDefault="008676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32250000-0 Telefoane mobile (Rev.2)</w:t>
            </w:r>
          </w:p>
        </w:tc>
        <w:tc>
          <w:tcPr>
            <w:tcW w:w="1689" w:type="dxa"/>
          </w:tcPr>
          <w:p w14:paraId="6C2F0ACF" w14:textId="12B078C9" w:rsidR="00867633" w:rsidRPr="00A341A1" w:rsidRDefault="00867633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1.500,00</w:t>
            </w:r>
          </w:p>
        </w:tc>
        <w:tc>
          <w:tcPr>
            <w:tcW w:w="2653" w:type="dxa"/>
          </w:tcPr>
          <w:p w14:paraId="63BE8DA0" w14:textId="235A27AA" w:rsidR="00867633" w:rsidRPr="00A341A1" w:rsidRDefault="006B5EF8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04C18A8" w14:textId="19B37D0D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  <w:tc>
          <w:tcPr>
            <w:tcW w:w="2055" w:type="dxa"/>
          </w:tcPr>
          <w:p w14:paraId="225A9D3B" w14:textId="4223D732" w:rsidR="00867633" w:rsidRPr="00A341A1" w:rsidRDefault="006B5EF8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mai</w:t>
            </w:r>
          </w:p>
        </w:tc>
      </w:tr>
      <w:tr w:rsidR="0076141F" w:rsidRPr="00A341A1" w14:paraId="35E9705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56F29A" w14:textId="77777777" w:rsidR="0076141F" w:rsidRPr="00A341A1" w:rsidRDefault="0076141F" w:rsidP="00CB5333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4A60A5C" w14:textId="6899068E" w:rsidR="0076141F" w:rsidRPr="00A341A1" w:rsidRDefault="0076141F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Hrană pentru animale</w:t>
            </w:r>
          </w:p>
        </w:tc>
        <w:tc>
          <w:tcPr>
            <w:tcW w:w="3202" w:type="dxa"/>
          </w:tcPr>
          <w:p w14:paraId="20E8548C" w14:textId="69C3869F" w:rsidR="0076141F" w:rsidRPr="00A341A1" w:rsidRDefault="0076141F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15713000-9 Hrana pentru animale de companie (Rev.2)</w:t>
            </w:r>
          </w:p>
        </w:tc>
        <w:tc>
          <w:tcPr>
            <w:tcW w:w="1689" w:type="dxa"/>
          </w:tcPr>
          <w:p w14:paraId="0C0052B5" w14:textId="1AC97C7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2.000,00</w:t>
            </w:r>
          </w:p>
        </w:tc>
        <w:tc>
          <w:tcPr>
            <w:tcW w:w="2653" w:type="dxa"/>
          </w:tcPr>
          <w:p w14:paraId="0371A70D" w14:textId="101F511E" w:rsidR="0076141F" w:rsidRPr="00A341A1" w:rsidRDefault="0076141F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A22412A" w14:textId="0C0516BE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  <w:tc>
          <w:tcPr>
            <w:tcW w:w="2055" w:type="dxa"/>
          </w:tcPr>
          <w:p w14:paraId="4F2ABEE0" w14:textId="510E3F66" w:rsidR="0076141F" w:rsidRPr="00A341A1" w:rsidRDefault="0076141F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iunie</w:t>
            </w:r>
          </w:p>
        </w:tc>
      </w:tr>
      <w:tr w:rsidR="00CB5333" w:rsidRPr="00A341A1" w14:paraId="3562BF30" w14:textId="3C163F3E" w:rsidTr="00C43E5E">
        <w:tc>
          <w:tcPr>
            <w:tcW w:w="540" w:type="dxa"/>
            <w:shd w:val="clear" w:color="auto" w:fill="D0CECE" w:themeFill="background2" w:themeFillShade="E6"/>
          </w:tcPr>
          <w:p w14:paraId="200C78C8" w14:textId="77777777" w:rsidR="00CB5333" w:rsidRPr="00A341A1" w:rsidRDefault="00CB5333" w:rsidP="00CB5333">
            <w:pPr>
              <w:ind w:hanging="3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19824376" w14:textId="275E08D3" w:rsidR="00CB5333" w:rsidRPr="00A341A1" w:rsidRDefault="00CB5333" w:rsidP="00CB533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  <w:tc>
          <w:tcPr>
            <w:tcW w:w="2053" w:type="dxa"/>
            <w:tcBorders>
              <w:top w:val="nil"/>
              <w:bottom w:val="nil"/>
            </w:tcBorders>
          </w:tcPr>
          <w:p w14:paraId="3C8502CB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55C8F458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2C291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6FEEC0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CB26B1D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B5333" w:rsidRPr="00A341A1" w14:paraId="5DF4F66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4D6C8E" w14:textId="7F7AACA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6B00A22" w14:textId="716F8F12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colectivă împotriva accidentelor și de sănătate, asigurare de răspundere civilă profesională pentru unități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-Salvamar </w:t>
            </w:r>
          </w:p>
        </w:tc>
        <w:tc>
          <w:tcPr>
            <w:tcW w:w="3202" w:type="dxa"/>
          </w:tcPr>
          <w:p w14:paraId="0A81A654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66720000-3 – Servicii de reasigurare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accidentelor si de reasigurare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2AD68E2D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89" w:type="dxa"/>
          </w:tcPr>
          <w:p w14:paraId="04192DE4" w14:textId="7295F8D3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</w:t>
            </w:r>
          </w:p>
        </w:tc>
        <w:tc>
          <w:tcPr>
            <w:tcW w:w="2653" w:type="dxa"/>
          </w:tcPr>
          <w:p w14:paraId="550239A0" w14:textId="1FF294D3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16998FF" w14:textId="12C7735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B1F61BA" w14:textId="1A85B9E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8821B6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E5D88BE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53BC96" w14:textId="335A5A7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Abonament Dispecerat Național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18769EFC" w14:textId="2C4D30D1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79980000-7 Servicii de abonare (Rev.2)</w:t>
            </w:r>
          </w:p>
        </w:tc>
        <w:tc>
          <w:tcPr>
            <w:tcW w:w="1689" w:type="dxa"/>
          </w:tcPr>
          <w:p w14:paraId="07353C10" w14:textId="7777777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  <w:p w14:paraId="19BDF0E2" w14:textId="2856948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26CEBE95" w14:textId="245EAAE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72219C" w14:textId="195551C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804274" w14:textId="792ECC5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69A0EA2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640F95C" w14:textId="7777777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5AB029C" w14:textId="57FA510A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asigurare a aeronavelor (aeronava fără pilot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DRONĂ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202" w:type="dxa"/>
          </w:tcPr>
          <w:p w14:paraId="2C8FD963" w14:textId="3D12D852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66514140-9 Servicii de asigurare a aeronavelor (Rev.2)</w:t>
            </w:r>
          </w:p>
        </w:tc>
        <w:tc>
          <w:tcPr>
            <w:tcW w:w="1689" w:type="dxa"/>
          </w:tcPr>
          <w:p w14:paraId="25938614" w14:textId="4FCD859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6.500,00</w:t>
            </w:r>
          </w:p>
        </w:tc>
        <w:tc>
          <w:tcPr>
            <w:tcW w:w="2653" w:type="dxa"/>
          </w:tcPr>
          <w:p w14:paraId="278B8250" w14:textId="37850591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12F0C2" w14:textId="7D72041A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7AB1713" w14:textId="43A0190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B5333" w:rsidRPr="00A341A1" w14:paraId="1D2F152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37E9D36" w14:textId="6D67CFC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3339BD" w14:textId="38623446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cadastru </w:t>
            </w:r>
          </w:p>
        </w:tc>
        <w:tc>
          <w:tcPr>
            <w:tcW w:w="3202" w:type="dxa"/>
          </w:tcPr>
          <w:p w14:paraId="0B73B6F8" w14:textId="51B3EE39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– Servicii de cadastru</w:t>
            </w:r>
          </w:p>
        </w:tc>
        <w:tc>
          <w:tcPr>
            <w:tcW w:w="1689" w:type="dxa"/>
          </w:tcPr>
          <w:p w14:paraId="713EF51F" w14:textId="4D475432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46.000,00</w:t>
            </w:r>
          </w:p>
        </w:tc>
        <w:tc>
          <w:tcPr>
            <w:tcW w:w="2653" w:type="dxa"/>
          </w:tcPr>
          <w:p w14:paraId="174EACD6" w14:textId="6ED79A28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04949E9" w14:textId="3391407C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6A54403" w14:textId="111194A5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632AC15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24B9937" w14:textId="46C04C20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778C700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domeniul evaluării</w:t>
            </w:r>
          </w:p>
        </w:tc>
        <w:tc>
          <w:tcPr>
            <w:tcW w:w="3202" w:type="dxa"/>
          </w:tcPr>
          <w:p w14:paraId="3F76F8A2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79419000-4 –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evaluarii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  </w:t>
            </w:r>
          </w:p>
        </w:tc>
        <w:tc>
          <w:tcPr>
            <w:tcW w:w="1689" w:type="dxa"/>
          </w:tcPr>
          <w:p w14:paraId="522D2A14" w14:textId="63AC52F7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21.000,00</w:t>
            </w:r>
          </w:p>
        </w:tc>
        <w:tc>
          <w:tcPr>
            <w:tcW w:w="2653" w:type="dxa"/>
          </w:tcPr>
          <w:p w14:paraId="29B42931" w14:textId="1BC6ACF4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9D142A" w14:textId="09192B1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81B8784" w14:textId="1FB9C606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04DBD65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A4755FB" w14:textId="5A353B9E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4000B33" w14:textId="3C645193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transport marfă cu șofer</w:t>
            </w:r>
          </w:p>
        </w:tc>
        <w:tc>
          <w:tcPr>
            <w:tcW w:w="3202" w:type="dxa"/>
          </w:tcPr>
          <w:p w14:paraId="60BA7067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60180000-3 –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vehicule de transport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marfuri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sofer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6B770731" w14:textId="709B0B6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8.400,00</w:t>
            </w:r>
          </w:p>
        </w:tc>
        <w:tc>
          <w:tcPr>
            <w:tcW w:w="2653" w:type="dxa"/>
          </w:tcPr>
          <w:p w14:paraId="505BD298" w14:textId="73581A5F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DAAEB5B" w14:textId="725AAED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113EF9A" w14:textId="7C5FA1BF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44A9D46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0BB8B73" w14:textId="473D0DFD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49A41ED" w14:textId="2A7C3D85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colectare cartușe uzate de imprimante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3202" w:type="dxa"/>
          </w:tcPr>
          <w:p w14:paraId="4CDFE788" w14:textId="16E38348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90523000-9 Servicii de eliminare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toxice, cu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exceptia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radioactive si a solurilor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contaminate </w:t>
            </w:r>
          </w:p>
        </w:tc>
        <w:tc>
          <w:tcPr>
            <w:tcW w:w="1689" w:type="dxa"/>
          </w:tcPr>
          <w:p w14:paraId="44C21C5B" w14:textId="4B04A7A8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5.800,00</w:t>
            </w:r>
          </w:p>
        </w:tc>
        <w:tc>
          <w:tcPr>
            <w:tcW w:w="2653" w:type="dxa"/>
          </w:tcPr>
          <w:p w14:paraId="65C6A1A1" w14:textId="593373E0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0337DC6" w14:textId="1C00125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26CD811" w14:textId="33F49910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CB5333" w:rsidRPr="00A341A1" w14:paraId="1427DFC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24721AE" w14:textId="0C4E8AD7" w:rsidR="00CB5333" w:rsidRPr="00A341A1" w:rsidRDefault="00CB5333" w:rsidP="00CB5333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DE3E003" w14:textId="77777777" w:rsidR="00CB5333" w:rsidRPr="00A341A1" w:rsidRDefault="00CB5333" w:rsidP="00CB5333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asigurare a construcțiilor împotriva tuturor riscurilor</w:t>
            </w:r>
          </w:p>
          <w:p w14:paraId="6A1597B9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96A7CBB" w14:textId="77777777" w:rsidR="00CB5333" w:rsidRPr="00A341A1" w:rsidRDefault="00CB5333" w:rsidP="00CB5333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66513200-1 Servicii de asigurare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tuturor riscurilor (Rev.2)</w:t>
            </w:r>
          </w:p>
        </w:tc>
        <w:tc>
          <w:tcPr>
            <w:tcW w:w="1689" w:type="dxa"/>
          </w:tcPr>
          <w:p w14:paraId="653FFAAE" w14:textId="1D717064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157.000,00</w:t>
            </w:r>
          </w:p>
        </w:tc>
        <w:tc>
          <w:tcPr>
            <w:tcW w:w="2653" w:type="dxa"/>
          </w:tcPr>
          <w:p w14:paraId="6280E2DD" w14:textId="09D2A25D" w:rsidR="00CB5333" w:rsidRPr="00A341A1" w:rsidRDefault="00CB5333" w:rsidP="00CB53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58C2995" w14:textId="3819780B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D23DED1" w14:textId="5F13A63D" w:rsidR="00CB5333" w:rsidRPr="00A341A1" w:rsidRDefault="00CB5333" w:rsidP="00CB5333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FD86AA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77F80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D71FBBB" w14:textId="137EF51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expertiză tehnică privind riscul seismic</w:t>
            </w:r>
          </w:p>
        </w:tc>
        <w:tc>
          <w:tcPr>
            <w:tcW w:w="3202" w:type="dxa"/>
          </w:tcPr>
          <w:p w14:paraId="38D305B5" w14:textId="0EB922C2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71319000-7 Servicii de expertiza (Rev.2)</w:t>
            </w:r>
          </w:p>
        </w:tc>
        <w:tc>
          <w:tcPr>
            <w:tcW w:w="1689" w:type="dxa"/>
          </w:tcPr>
          <w:p w14:paraId="128EC341" w14:textId="11F3508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10.000,00</w:t>
            </w:r>
          </w:p>
        </w:tc>
        <w:tc>
          <w:tcPr>
            <w:tcW w:w="2653" w:type="dxa"/>
          </w:tcPr>
          <w:p w14:paraId="09E54791" w14:textId="74166D2F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F74CEF" w14:textId="75D2A8A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4F3CB3" w14:textId="2D9CA04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610892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5DF433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122B3E8" w14:textId="0318CF0E" w:rsidR="00284EC7" w:rsidRPr="00A341A1" w:rsidRDefault="00284EC7" w:rsidP="00284EC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Contractarea serviciilor unui expert independent, persoană fizică sau juridică, specializată și autorizată în condițiile legii pentru a-și desfășura activitatea în domeniul resurselor umane, în vederea selecției candidaților pentru posturile de membri în Consiliul de administrație al Societății PROTECȚIE ȘI PAZĂ BISTRIȚA-NĂSĂUD SRL</w:t>
            </w:r>
          </w:p>
        </w:tc>
        <w:tc>
          <w:tcPr>
            <w:tcW w:w="3202" w:type="dxa"/>
          </w:tcPr>
          <w:p w14:paraId="1B5C88BA" w14:textId="69A02BB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79600000-0 Servicii de recrutare (Rev.2)</w:t>
            </w:r>
          </w:p>
        </w:tc>
        <w:tc>
          <w:tcPr>
            <w:tcW w:w="1689" w:type="dxa"/>
          </w:tcPr>
          <w:p w14:paraId="47F5F8F3" w14:textId="2BA33A4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11.340,00</w:t>
            </w:r>
          </w:p>
        </w:tc>
        <w:tc>
          <w:tcPr>
            <w:tcW w:w="2653" w:type="dxa"/>
          </w:tcPr>
          <w:p w14:paraId="425C50A7" w14:textId="79BF587F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A8EF05B" w14:textId="41E6F91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8A7BD29" w14:textId="54EFB14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11AEBF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7D89BF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11FEC36" w14:textId="65F610BC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Servicii de legătorie dosare și confecționare coperți de carton îmbrăcate în imitație de piele și inscripționate cu folio auriu/argintiu</w:t>
            </w:r>
          </w:p>
          <w:p w14:paraId="7BE4E02B" w14:textId="758C5162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632B65ED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22852100-8 - 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Coperti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dosar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79971000-1 – Servicii de legare si de finisare (Rev.2)</w:t>
            </w:r>
          </w:p>
          <w:p w14:paraId="1678D8B8" w14:textId="12F224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79971200-3 - Servicii de legare</w:t>
            </w:r>
          </w:p>
        </w:tc>
        <w:tc>
          <w:tcPr>
            <w:tcW w:w="1689" w:type="dxa"/>
          </w:tcPr>
          <w:p w14:paraId="351ED181" w14:textId="7F2CD24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3" w:type="dxa"/>
          </w:tcPr>
          <w:p w14:paraId="7A58005A" w14:textId="5F572A8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D126945" w14:textId="504469C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65D372F" w14:textId="6B9AA89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E40B1C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750F6B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815A6DF" w14:textId="7C0CBF2F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publicare în presa națională scrisă</w:t>
            </w:r>
          </w:p>
        </w:tc>
        <w:tc>
          <w:tcPr>
            <w:tcW w:w="3202" w:type="dxa"/>
          </w:tcPr>
          <w:p w14:paraId="41AF6B10" w14:textId="100F69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01AB2B8B" w14:textId="3A5FB3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3.000,00</w:t>
            </w:r>
          </w:p>
        </w:tc>
        <w:tc>
          <w:tcPr>
            <w:tcW w:w="2653" w:type="dxa"/>
          </w:tcPr>
          <w:p w14:paraId="1EB22819" w14:textId="2CA09EB2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3B90E31" w14:textId="45EA85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D6246BD" w14:textId="5112BC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1AF978B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85CD036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BAC607D" w14:textId="09741581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în presa scrisă  locală </w:t>
            </w:r>
          </w:p>
        </w:tc>
        <w:tc>
          <w:tcPr>
            <w:tcW w:w="3202" w:type="dxa"/>
          </w:tcPr>
          <w:p w14:paraId="5EFE7014" w14:textId="151DCF25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58894FB4" w14:textId="1FA7E5F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  <w:p w14:paraId="621E92D8" w14:textId="4BD0EEB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53" w:type="dxa"/>
          </w:tcPr>
          <w:p w14:paraId="49F451AB" w14:textId="0DBD28B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EDE7DC" w14:textId="0E6331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055" w:type="dxa"/>
          </w:tcPr>
          <w:p w14:paraId="0DE4BB7E" w14:textId="4A4684D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284EC7" w:rsidRPr="00A341A1" w14:paraId="2346168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887987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7AAFA73" w14:textId="4AB51E5D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comunicare și publicitate în presa on-line locală</w:t>
            </w:r>
          </w:p>
        </w:tc>
        <w:tc>
          <w:tcPr>
            <w:tcW w:w="3202" w:type="dxa"/>
          </w:tcPr>
          <w:p w14:paraId="1556CF6B" w14:textId="215AA6C9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79341000-6 – Servicii de publicitate (Rev.2)</w:t>
            </w:r>
          </w:p>
        </w:tc>
        <w:tc>
          <w:tcPr>
            <w:tcW w:w="1689" w:type="dxa"/>
          </w:tcPr>
          <w:p w14:paraId="3E5FF3D8" w14:textId="2DBD2E0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24.000,00</w:t>
            </w:r>
          </w:p>
        </w:tc>
        <w:tc>
          <w:tcPr>
            <w:tcW w:w="2653" w:type="dxa"/>
          </w:tcPr>
          <w:p w14:paraId="021A7340" w14:textId="4F9259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BC40031" w14:textId="745F09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9483C82" w14:textId="7CFD5F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C6DE0F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2259C85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F29CEB" w14:textId="718BA303" w:rsidR="00284EC7" w:rsidRPr="00A341A1" w:rsidRDefault="00284EC7" w:rsidP="00284EC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radio local</w:t>
            </w:r>
          </w:p>
        </w:tc>
        <w:tc>
          <w:tcPr>
            <w:tcW w:w="3202" w:type="dxa"/>
          </w:tcPr>
          <w:p w14:paraId="14F9AD71" w14:textId="77777777" w:rsidR="00284EC7" w:rsidRPr="00A341A1" w:rsidRDefault="00284EC7" w:rsidP="00284EC7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217AADED" w14:textId="497F8B90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92210000-6 Servicii de radio (Rev.2)</w:t>
            </w:r>
          </w:p>
        </w:tc>
        <w:tc>
          <w:tcPr>
            <w:tcW w:w="1689" w:type="dxa"/>
          </w:tcPr>
          <w:p w14:paraId="7A6F2CAB" w14:textId="108E2E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10.756,30</w:t>
            </w:r>
          </w:p>
        </w:tc>
        <w:tc>
          <w:tcPr>
            <w:tcW w:w="2653" w:type="dxa"/>
          </w:tcPr>
          <w:p w14:paraId="16119894" w14:textId="6CC102E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C17345E" w14:textId="79C110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140C261" w14:textId="69C875D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5220E3F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8225CA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CF09FF5" w14:textId="76E7352B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comunicare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publicitate difuzate de un post de televiziune locală</w:t>
            </w:r>
          </w:p>
        </w:tc>
        <w:tc>
          <w:tcPr>
            <w:tcW w:w="3202" w:type="dxa"/>
          </w:tcPr>
          <w:p w14:paraId="1EEF9CA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92200000-3 Servicii de radio si de televiziune (Rev.2)</w:t>
            </w:r>
          </w:p>
          <w:p w14:paraId="46355138" w14:textId="695940A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92220000-9 Servicii de televiziune (Rev.2);</w:t>
            </w:r>
          </w:p>
        </w:tc>
        <w:tc>
          <w:tcPr>
            <w:tcW w:w="1689" w:type="dxa"/>
          </w:tcPr>
          <w:p w14:paraId="0679BBAC" w14:textId="1CD7D12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3" w:type="dxa"/>
          </w:tcPr>
          <w:p w14:paraId="07215F4C" w14:textId="29AF7E4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51A7B9" w14:textId="1711530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59C3821" w14:textId="0EAB20C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02A50B2E" w14:textId="77777777" w:rsidTr="00C43E5E">
        <w:trPr>
          <w:gridAfter w:val="5"/>
          <w:wAfter w:w="10265" w:type="dxa"/>
          <w:trHeight w:val="222"/>
        </w:trPr>
        <w:tc>
          <w:tcPr>
            <w:tcW w:w="540" w:type="dxa"/>
          </w:tcPr>
          <w:p w14:paraId="40181EE9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866A1CA" w14:textId="41ADEE04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Publicare anunțuri în Monitorul Oficial al României, partea a III-a și a VI-a</w:t>
            </w:r>
          </w:p>
        </w:tc>
        <w:tc>
          <w:tcPr>
            <w:tcW w:w="3202" w:type="dxa"/>
          </w:tcPr>
          <w:p w14:paraId="1459B7B9" w14:textId="2AECC651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79970000-4 – Servicii de editare (Rev.2)</w:t>
            </w:r>
          </w:p>
        </w:tc>
        <w:tc>
          <w:tcPr>
            <w:tcW w:w="1689" w:type="dxa"/>
          </w:tcPr>
          <w:p w14:paraId="50E9F911" w14:textId="6C8882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653" w:type="dxa"/>
          </w:tcPr>
          <w:p w14:paraId="3B04D83E" w14:textId="4F16CC7B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3E89EE9" w14:textId="3854D69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E25290F" w14:textId="29B817F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70CAE74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4291724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769ACDF" w14:textId="6A9F95AC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curierat rapid</w:t>
            </w:r>
          </w:p>
        </w:tc>
        <w:tc>
          <w:tcPr>
            <w:tcW w:w="3202" w:type="dxa"/>
          </w:tcPr>
          <w:p w14:paraId="5C19DD52" w14:textId="073DD2E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64120000-3 – Servicii de curierat (Rev.2)</w:t>
            </w:r>
          </w:p>
        </w:tc>
        <w:tc>
          <w:tcPr>
            <w:tcW w:w="1689" w:type="dxa"/>
          </w:tcPr>
          <w:p w14:paraId="16779F3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  <w:p w14:paraId="674C8BB9" w14:textId="69D1E06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7E99187D" w14:textId="117FC95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24D5CE9" w14:textId="2C69B33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CF226E4" w14:textId="6E0D83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F368CC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8C0A5D7" w14:textId="3C310B1C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0ACDE21" w14:textId="530ABD4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asigurare contra accidentelor si de asigurare de sănătate pentru deplasările externe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RPR</w:t>
            </w:r>
          </w:p>
        </w:tc>
        <w:tc>
          <w:tcPr>
            <w:tcW w:w="3202" w:type="dxa"/>
          </w:tcPr>
          <w:p w14:paraId="72D25E3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66512000-2 Servicii de asigurare contra accidentelor si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sanatate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(Rev.2)</w:t>
            </w:r>
          </w:p>
        </w:tc>
        <w:tc>
          <w:tcPr>
            <w:tcW w:w="1689" w:type="dxa"/>
          </w:tcPr>
          <w:p w14:paraId="0B748593" w14:textId="0A81289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1.344,54</w:t>
            </w:r>
          </w:p>
        </w:tc>
        <w:tc>
          <w:tcPr>
            <w:tcW w:w="2653" w:type="dxa"/>
          </w:tcPr>
          <w:p w14:paraId="103510FA" w14:textId="063E13B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ED8FF9D" w14:textId="4A5CF50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5D31E19" w14:textId="6B3032B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605FFE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942258B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9A7044A" w14:textId="119EB72A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traducere și de interpretare</w:t>
            </w:r>
          </w:p>
        </w:tc>
        <w:tc>
          <w:tcPr>
            <w:tcW w:w="3202" w:type="dxa"/>
          </w:tcPr>
          <w:p w14:paraId="10E58CD8" w14:textId="77777777" w:rsidR="00284EC7" w:rsidRPr="00A341A1" w:rsidRDefault="00284EC7" w:rsidP="00284EC7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79530000-8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Servicii de traducere (Rev.2)</w:t>
            </w:r>
          </w:p>
          <w:p w14:paraId="375C469A" w14:textId="5159005B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79540000-1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Servicii de interpretariat </w:t>
            </w: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lastRenderedPageBreak/>
              <w:t>(Rev.2)</w:t>
            </w:r>
          </w:p>
        </w:tc>
        <w:tc>
          <w:tcPr>
            <w:tcW w:w="1689" w:type="dxa"/>
          </w:tcPr>
          <w:p w14:paraId="6A0D52DE" w14:textId="0A48186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840,34</w:t>
            </w:r>
          </w:p>
        </w:tc>
        <w:tc>
          <w:tcPr>
            <w:tcW w:w="2653" w:type="dxa"/>
          </w:tcPr>
          <w:p w14:paraId="1C30EF15" w14:textId="3F15B25D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C50C9B4" w14:textId="3E6865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256C665" w14:textId="46094B3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306E66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9C884B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C976F69" w14:textId="08E7C45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aerian</w:t>
            </w:r>
          </w:p>
        </w:tc>
        <w:tc>
          <w:tcPr>
            <w:tcW w:w="3202" w:type="dxa"/>
          </w:tcPr>
          <w:p w14:paraId="089A0BAE" w14:textId="3E6490D4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</w:tcPr>
          <w:p w14:paraId="18BEC17E" w14:textId="79B463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36.134,00</w:t>
            </w:r>
          </w:p>
        </w:tc>
        <w:tc>
          <w:tcPr>
            <w:tcW w:w="2653" w:type="dxa"/>
          </w:tcPr>
          <w:p w14:paraId="6911C9D9" w14:textId="504E9FF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A798A2F" w14:textId="735AABD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3B70CAF" w14:textId="787FB91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12E22F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01C4DA1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DAEA6A" w14:textId="29D8C5FB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transport de transbordare</w:t>
            </w:r>
          </w:p>
        </w:tc>
        <w:tc>
          <w:tcPr>
            <w:tcW w:w="3202" w:type="dxa"/>
          </w:tcPr>
          <w:p w14:paraId="215F9E94" w14:textId="7C2FEC98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</w:tcPr>
          <w:p w14:paraId="6C5364D6" w14:textId="74DE5F7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504,20</w:t>
            </w:r>
          </w:p>
        </w:tc>
        <w:tc>
          <w:tcPr>
            <w:tcW w:w="2653" w:type="dxa"/>
          </w:tcPr>
          <w:p w14:paraId="5650541C" w14:textId="6D5576E8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2B7A570" w14:textId="02BF820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3A52AFC6" w14:textId="07EC98D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3483CC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297BCF2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23871D9" w14:textId="5A356525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transport în străinătate </w:t>
            </w:r>
          </w:p>
        </w:tc>
        <w:tc>
          <w:tcPr>
            <w:tcW w:w="3202" w:type="dxa"/>
          </w:tcPr>
          <w:p w14:paraId="6A7454D1" w14:textId="4E7ED83F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</w:tcPr>
          <w:p w14:paraId="0BE6BE9B" w14:textId="7A5313C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3.361,34</w:t>
            </w:r>
          </w:p>
        </w:tc>
        <w:tc>
          <w:tcPr>
            <w:tcW w:w="2653" w:type="dxa"/>
          </w:tcPr>
          <w:p w14:paraId="2E2AEA45" w14:textId="1AC614A5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F6A281E" w14:textId="3C12B0B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691D293" w14:textId="341348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FBC9D4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C3FE263" w14:textId="7777777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9DCAAB6" w14:textId="67ABB90C" w:rsidR="00284EC7" w:rsidRPr="00A341A1" w:rsidRDefault="00284EC7" w:rsidP="00284EC7">
            <w:pPr>
              <w:contextualSpacing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Transport de pasageri ocazional ( pentru transportul elevilor )</w:t>
            </w:r>
          </w:p>
        </w:tc>
        <w:tc>
          <w:tcPr>
            <w:tcW w:w="3202" w:type="dxa"/>
          </w:tcPr>
          <w:p w14:paraId="118DCB2E" w14:textId="41E6F20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</w:tcPr>
          <w:p w14:paraId="07B86CFF" w14:textId="08AB17E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28.966,39</w:t>
            </w:r>
          </w:p>
        </w:tc>
        <w:tc>
          <w:tcPr>
            <w:tcW w:w="2653" w:type="dxa"/>
          </w:tcPr>
          <w:p w14:paraId="493A187A" w14:textId="3212207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4C9CFBE" w14:textId="7C73CB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D339A8B" w14:textId="01471AD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21D7B65" w14:textId="77777777" w:rsidTr="00C43E5E">
        <w:trPr>
          <w:gridAfter w:val="5"/>
          <w:wAfter w:w="10265" w:type="dxa"/>
          <w:trHeight w:val="1746"/>
        </w:trPr>
        <w:tc>
          <w:tcPr>
            <w:tcW w:w="540" w:type="dxa"/>
          </w:tcPr>
          <w:p w14:paraId="094B470E" w14:textId="16B790D2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2978564" w14:textId="1DC60DC0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sistem antiefracție, sistem supraveghere video și control acces pentru sediul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-Năsăud, inclusiv imobilul birouri – garaje din curtea interioară a Consiliul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79870A09" w14:textId="66259C7E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echipamentului de securitate-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</w:tc>
        <w:tc>
          <w:tcPr>
            <w:tcW w:w="3202" w:type="dxa"/>
          </w:tcPr>
          <w:p w14:paraId="798323C1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50610000-4- 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securitate (Rev.2)</w:t>
            </w:r>
          </w:p>
        </w:tc>
        <w:tc>
          <w:tcPr>
            <w:tcW w:w="1689" w:type="dxa"/>
          </w:tcPr>
          <w:p w14:paraId="3F87BDB7" w14:textId="3BDB0C7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41.808,00</w:t>
            </w:r>
          </w:p>
          <w:p w14:paraId="5585FCCE" w14:textId="44CCB3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A4E7303" w14:textId="2EC1306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20.800,00 (CJBN)</w:t>
            </w:r>
          </w:p>
          <w:p w14:paraId="36FF9AB3" w14:textId="3D8F01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21.008,00 (CMJ)</w:t>
            </w:r>
          </w:p>
        </w:tc>
        <w:tc>
          <w:tcPr>
            <w:tcW w:w="2653" w:type="dxa"/>
          </w:tcPr>
          <w:p w14:paraId="06DE9AF9" w14:textId="27F34C3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4EC030C" w14:textId="05BBD2D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D3DACDE" w14:textId="44A18EB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6D67058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01394C1" w14:textId="1B3B952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A3E7964" w14:textId="669251F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(RCA)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CJBN</w:t>
            </w:r>
          </w:p>
          <w:p w14:paraId="29C3E3E5" w14:textId="0CDCFEA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de răspundere civilă RCA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- ISU, CMJ, STPS</w:t>
            </w:r>
          </w:p>
        </w:tc>
        <w:tc>
          <w:tcPr>
            <w:tcW w:w="3202" w:type="dxa"/>
          </w:tcPr>
          <w:p w14:paraId="4067508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66516000-0 -  Servicii de asigurare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raspundere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civila (Rev.2)</w:t>
            </w:r>
          </w:p>
        </w:tc>
        <w:tc>
          <w:tcPr>
            <w:tcW w:w="1689" w:type="dxa"/>
          </w:tcPr>
          <w:p w14:paraId="227F97C9" w14:textId="3CCFFD6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="0068636A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.681,00</w:t>
            </w:r>
          </w:p>
          <w:p w14:paraId="25498700" w14:textId="70CA788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0AAD877" w14:textId="0027282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18.000 (CJBN)</w:t>
            </w:r>
          </w:p>
          <w:p w14:paraId="568A2E5A" w14:textId="794FA642" w:rsidR="00284EC7" w:rsidRPr="00A341A1" w:rsidRDefault="0068636A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284EC7" w:rsidRPr="00A341A1">
              <w:rPr>
                <w:rFonts w:ascii="Tahoma" w:hAnsi="Tahoma" w:cs="Tahoma"/>
                <w:sz w:val="18"/>
                <w:szCs w:val="18"/>
              </w:rPr>
              <w:t xml:space="preserve">.000,00 (ISU) + 4.000 (CMJ) + 1.681,00 (STPS) </w:t>
            </w:r>
          </w:p>
        </w:tc>
        <w:tc>
          <w:tcPr>
            <w:tcW w:w="2653" w:type="dxa"/>
          </w:tcPr>
          <w:p w14:paraId="0E211993" w14:textId="0F047BEB" w:rsidR="00284EC7" w:rsidRPr="00A341A1" w:rsidRDefault="00284EC7" w:rsidP="00284EC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6DEDEF1" w14:textId="3A129AA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F1B826A" w14:textId="76C48A1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0BAF8119" w14:textId="77777777" w:rsidTr="00C43E5E">
        <w:trPr>
          <w:gridAfter w:val="5"/>
          <w:wAfter w:w="10265" w:type="dxa"/>
          <w:trHeight w:val="2045"/>
        </w:trPr>
        <w:tc>
          <w:tcPr>
            <w:tcW w:w="540" w:type="dxa"/>
          </w:tcPr>
          <w:p w14:paraId="244D0BC1" w14:textId="57D65408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AC8A5A2" w14:textId="37B777A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facultativă a autovehiculelor din dotarea parcului auto al aparatului de specialitate al Consiliului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Judeţean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Bistriţa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-Năsăud  tip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CASCO - CJBN, Salvamont</w:t>
            </w:r>
          </w:p>
          <w:p w14:paraId="3E870C5F" w14:textId="40C6091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asigurare autovehiculelor tip CASCO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2" w:type="dxa"/>
          </w:tcPr>
          <w:p w14:paraId="0B5B9DA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66514110-0 – Servicii de asigurare a autovehiculelor (Rev.2)</w:t>
            </w:r>
          </w:p>
        </w:tc>
        <w:tc>
          <w:tcPr>
            <w:tcW w:w="1689" w:type="dxa"/>
          </w:tcPr>
          <w:p w14:paraId="1F3734F3" w14:textId="68A935F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51.000,00</w:t>
            </w:r>
          </w:p>
          <w:p w14:paraId="3BC7FA45" w14:textId="23F7159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6DD02F4" w14:textId="7825D63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5.000,00 (CMJ) + 2.000,00 (STPS) + 9.000,00 (Salvamont) +</w:t>
            </w:r>
          </w:p>
          <w:p w14:paraId="54BC3C01" w14:textId="2E0AFC9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 (CJBN)</w:t>
            </w:r>
          </w:p>
        </w:tc>
        <w:tc>
          <w:tcPr>
            <w:tcW w:w="2653" w:type="dxa"/>
          </w:tcPr>
          <w:p w14:paraId="5456C382" w14:textId="6D264B39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F974791" w14:textId="1E79137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9A14A63" w14:textId="02F536E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2E0727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6F85A58" w14:textId="5462A6B3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FD42768" w14:textId="4B69B6BC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inspecţie</w:t>
            </w:r>
            <w:proofErr w:type="spellEnd"/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 tehnică periodică a automobilelor (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ITP</w:t>
            </w: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) </w:t>
            </w:r>
            <w:r w:rsidRPr="00A341A1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– STPS,CMJ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ISU,  Salvamont</w:t>
            </w:r>
          </w:p>
        </w:tc>
        <w:tc>
          <w:tcPr>
            <w:tcW w:w="3202" w:type="dxa"/>
          </w:tcPr>
          <w:p w14:paraId="78F89E97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71631200-2 – Servicii de </w:t>
            </w:r>
            <w:proofErr w:type="spellStart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inspectie</w:t>
            </w:r>
            <w:proofErr w:type="spellEnd"/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tehnica a automobilelor (Rev.2)</w:t>
            </w:r>
          </w:p>
        </w:tc>
        <w:tc>
          <w:tcPr>
            <w:tcW w:w="1689" w:type="dxa"/>
          </w:tcPr>
          <w:p w14:paraId="459B4D46" w14:textId="6862AA8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3.985,50</w:t>
            </w:r>
          </w:p>
          <w:p w14:paraId="47697B1C" w14:textId="71F04A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9AF0553" w14:textId="10474871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1.350,00 (CJBN)</w:t>
            </w:r>
          </w:p>
          <w:p w14:paraId="192A3C2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841,00 (ISU) + 1.260,50 (Salvamont)+ 168,00 (STPS) </w:t>
            </w:r>
          </w:p>
          <w:p w14:paraId="74E8F094" w14:textId="699DC8E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366,00(CMJ)</w:t>
            </w:r>
          </w:p>
        </w:tc>
        <w:tc>
          <w:tcPr>
            <w:tcW w:w="2653" w:type="dxa"/>
          </w:tcPr>
          <w:p w14:paraId="276242FF" w14:textId="17067EB8" w:rsidR="00284EC7" w:rsidRPr="00A341A1" w:rsidRDefault="00284EC7" w:rsidP="00284EC7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FB0F365" w14:textId="5D0334E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27663D3" w14:textId="5F126D8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5E14F69F" w14:textId="77777777" w:rsidTr="00C43E5E">
        <w:trPr>
          <w:gridAfter w:val="5"/>
          <w:wAfter w:w="10265" w:type="dxa"/>
          <w:trHeight w:val="56"/>
        </w:trPr>
        <w:tc>
          <w:tcPr>
            <w:tcW w:w="540" w:type="dxa"/>
          </w:tcPr>
          <w:p w14:paraId="07950147" w14:textId="67A1FB2A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E4CAD54" w14:textId="22B50DC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Viniete pentru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automobile  -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</w:t>
            </w:r>
            <w:r w:rsidRPr="00A341A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STPS</w:t>
            </w:r>
          </w:p>
        </w:tc>
        <w:tc>
          <w:tcPr>
            <w:tcW w:w="3202" w:type="dxa"/>
          </w:tcPr>
          <w:p w14:paraId="2E0851BB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22453000-0 Viniete de automobile (Rev.2)</w:t>
            </w:r>
          </w:p>
        </w:tc>
        <w:tc>
          <w:tcPr>
            <w:tcW w:w="1689" w:type="dxa"/>
          </w:tcPr>
          <w:p w14:paraId="34A4AB0D" w14:textId="17E1E9D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3.518,00</w:t>
            </w:r>
          </w:p>
          <w:p w14:paraId="2C42EF4F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08993E5E" w14:textId="46CDF0D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3.350,00 (CJBN)</w:t>
            </w:r>
          </w:p>
          <w:p w14:paraId="103439BE" w14:textId="16DECC2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168,00 (STPS)</w:t>
            </w:r>
          </w:p>
        </w:tc>
        <w:tc>
          <w:tcPr>
            <w:tcW w:w="2653" w:type="dxa"/>
          </w:tcPr>
          <w:p w14:paraId="3E97FA73" w14:textId="4001DB26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676FF21B" w14:textId="2DB74EB5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4CA7D7F7" w14:textId="6C535104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1D0F0D8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460E12" w14:textId="4C2D67CD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15E012D" w14:textId="408D5E12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automobilelor aflate în perioada de garanție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2C8FFB0A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  <w:p w14:paraId="1B17E779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82A80AE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89" w:type="dxa"/>
          </w:tcPr>
          <w:p w14:paraId="61974A5B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8.900,00</w:t>
            </w:r>
          </w:p>
        </w:tc>
        <w:tc>
          <w:tcPr>
            <w:tcW w:w="2653" w:type="dxa"/>
          </w:tcPr>
          <w:p w14:paraId="040C7947" w14:textId="021400E0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D9541B4" w14:textId="2C1C521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20676FA" w14:textId="5586835D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69E424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587543A" w14:textId="04F412BF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3B720E5" w14:textId="07E013D0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autovehiculelor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</w:t>
            </w:r>
            <w:r w:rsidRPr="00A341A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Salvamont</w:t>
            </w:r>
          </w:p>
        </w:tc>
        <w:tc>
          <w:tcPr>
            <w:tcW w:w="3202" w:type="dxa"/>
          </w:tcPr>
          <w:p w14:paraId="7375B346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50112100-4 – Servicii de reparare a automobilelor (Rev.2)</w:t>
            </w:r>
          </w:p>
        </w:tc>
        <w:tc>
          <w:tcPr>
            <w:tcW w:w="1689" w:type="dxa"/>
          </w:tcPr>
          <w:p w14:paraId="5D41B32C" w14:textId="07454E8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54.789,87</w:t>
            </w:r>
          </w:p>
          <w:p w14:paraId="13253D9F" w14:textId="3C837BB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4588C9B1" w14:textId="1BBAD8C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 (CJBN)</w:t>
            </w:r>
          </w:p>
          <w:p w14:paraId="056B8C94" w14:textId="7E272FD2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12.605,00 (ISU)  12.184,87 (Salvamont) </w:t>
            </w:r>
          </w:p>
        </w:tc>
        <w:tc>
          <w:tcPr>
            <w:tcW w:w="2653" w:type="dxa"/>
          </w:tcPr>
          <w:p w14:paraId="09FCBEE5" w14:textId="0ACA1ECA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034025A" w14:textId="06BF995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64B0226" w14:textId="6530CCC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284EC7" w:rsidRPr="00A341A1" w14:paraId="2B60644B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61426F" w14:textId="227FD2C0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E3E6F58" w14:textId="3B649197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întreținere a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autovehiculelor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, CJBN , CMJ,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STPS, Salvamont, ISU</w:t>
            </w:r>
          </w:p>
        </w:tc>
        <w:tc>
          <w:tcPr>
            <w:tcW w:w="3202" w:type="dxa"/>
          </w:tcPr>
          <w:p w14:paraId="4C4266B3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50112200-5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automobilelor</w:t>
            </w:r>
          </w:p>
        </w:tc>
        <w:tc>
          <w:tcPr>
            <w:tcW w:w="1689" w:type="dxa"/>
          </w:tcPr>
          <w:p w14:paraId="51576284" w14:textId="4A70A72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73.613,05</w:t>
            </w:r>
          </w:p>
          <w:p w14:paraId="327DF979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B34390C" w14:textId="76D7C0E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40.000,00 (CJBN)</w:t>
            </w:r>
          </w:p>
          <w:p w14:paraId="14A90013" w14:textId="1CE61C0A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 + 8.403,00 (STPS)</w:t>
            </w:r>
          </w:p>
          <w:p w14:paraId="3CCCD051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15.126,05 (Salvamont) </w:t>
            </w:r>
          </w:p>
          <w:p w14:paraId="2A6AB1CD" w14:textId="140F80C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(ISU)</w:t>
            </w:r>
          </w:p>
        </w:tc>
        <w:tc>
          <w:tcPr>
            <w:tcW w:w="2653" w:type="dxa"/>
          </w:tcPr>
          <w:p w14:paraId="5A33D7F8" w14:textId="0D18F723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1F11E69" w14:textId="2F532B5F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A286966" w14:textId="24B3A219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2BAFB29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BF45CDA" w14:textId="1CC4CD6B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9AD53C" w14:textId="7A3D300A" w:rsidR="00284EC7" w:rsidRPr="00A341A1" w:rsidRDefault="00284EC7" w:rsidP="00284EC7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a pneurilor inclusiv montare si echilibrare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</w:t>
            </w:r>
            <w:r w:rsidRPr="00A341A1">
              <w:rPr>
                <w:rFonts w:ascii="Tahoma" w:hAnsi="Tahoma" w:cs="Tahoma"/>
                <w:b/>
                <w:bCs/>
                <w:color w:val="ED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CMJ, STPS</w:t>
            </w:r>
          </w:p>
        </w:tc>
        <w:tc>
          <w:tcPr>
            <w:tcW w:w="3202" w:type="dxa"/>
          </w:tcPr>
          <w:p w14:paraId="46F347EC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</w:tcPr>
          <w:p w14:paraId="0A886D7E" w14:textId="0C12C64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6.756,30</w:t>
            </w:r>
          </w:p>
          <w:p w14:paraId="2421F679" w14:textId="2EDD2230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</w:t>
            </w:r>
          </w:p>
          <w:p w14:paraId="381CAC8D" w14:textId="3F146EF8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 (CJBN)</w:t>
            </w:r>
          </w:p>
          <w:p w14:paraId="679CC54F" w14:textId="0514959D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756,30 (CMJ) </w:t>
            </w:r>
          </w:p>
          <w:p w14:paraId="7E1AFC80" w14:textId="6C969346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168,00 (STPS) </w:t>
            </w:r>
          </w:p>
        </w:tc>
        <w:tc>
          <w:tcPr>
            <w:tcW w:w="2653" w:type="dxa"/>
          </w:tcPr>
          <w:p w14:paraId="6C55BD8C" w14:textId="1181B9BC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0559839" w14:textId="6044445C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5EBD9FFE" w14:textId="35FF6A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284EC7" w:rsidRPr="00A341A1" w14:paraId="486473C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E62D9C5" w14:textId="45094827" w:rsidR="00284EC7" w:rsidRPr="00A341A1" w:rsidRDefault="00284EC7" w:rsidP="00284EC7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A677689" w14:textId="3701F29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fixă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014913AA" w14:textId="56CB8DEF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publică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ISU, CMJ</w:t>
            </w:r>
          </w:p>
          <w:p w14:paraId="6B8423F7" w14:textId="77777777" w:rsidR="00284EC7" w:rsidRPr="00A341A1" w:rsidRDefault="00284EC7" w:rsidP="00284EC7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7DFFA48F" w14:textId="77777777" w:rsidR="00284EC7" w:rsidRPr="00A341A1" w:rsidRDefault="00284EC7" w:rsidP="00284EC7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64211000-8 – Servicii de telefonie publica (Rev.2)</w:t>
            </w:r>
          </w:p>
        </w:tc>
        <w:tc>
          <w:tcPr>
            <w:tcW w:w="1689" w:type="dxa"/>
          </w:tcPr>
          <w:p w14:paraId="18F9AB48" w14:textId="0300F5AE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 w:rsidR="004612F0" w:rsidRPr="00A341A1">
              <w:rPr>
                <w:rFonts w:ascii="Tahoma" w:hAnsi="Tahoma" w:cs="Tahoma"/>
                <w:b/>
                <w:sz w:val="18"/>
                <w:szCs w:val="18"/>
              </w:rPr>
              <w:t>650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,00</w:t>
            </w:r>
          </w:p>
          <w:p w14:paraId="782FF522" w14:textId="77777777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2F0E318" w14:textId="48E7BB4B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5.580,00 (CJBN)</w:t>
            </w:r>
          </w:p>
          <w:p w14:paraId="5358F770" w14:textId="0B380623" w:rsidR="00284EC7" w:rsidRPr="00A341A1" w:rsidRDefault="00284EC7" w:rsidP="00284EC7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2.700,00 (ISU) + 4.37</w:t>
            </w:r>
            <w:r w:rsidR="004612F0" w:rsidRPr="00A341A1">
              <w:rPr>
                <w:rFonts w:ascii="Tahoma" w:hAnsi="Tahoma" w:cs="Tahoma"/>
                <w:sz w:val="18"/>
                <w:szCs w:val="18"/>
              </w:rPr>
              <w:t>0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 (CMJ)</w:t>
            </w:r>
          </w:p>
        </w:tc>
        <w:tc>
          <w:tcPr>
            <w:tcW w:w="2653" w:type="dxa"/>
          </w:tcPr>
          <w:p w14:paraId="17195656" w14:textId="5398E924" w:rsidR="00284EC7" w:rsidRPr="00A341A1" w:rsidRDefault="00284EC7" w:rsidP="00284EC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211E221" w14:textId="30C2A3A5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31CF15E" w14:textId="4C8D4BE4" w:rsidR="00284EC7" w:rsidRPr="00A341A1" w:rsidRDefault="001E1095" w:rsidP="00284EC7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8A061E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73ADE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18DD234" w14:textId="51E3001B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telefonie mobilă pentru aparatul de specialitate al Consiliului Județean Bistrița-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Năsaud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</w:t>
            </w:r>
          </w:p>
          <w:p w14:paraId="35F61625" w14:textId="67AE4A2C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telefonie mobilă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ISU, CMJ </w:t>
            </w:r>
          </w:p>
          <w:p w14:paraId="786A3BA3" w14:textId="77777777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1E7ECD82" w14:textId="7B68ACEE" w:rsidR="001E1095" w:rsidRPr="00A341A1" w:rsidRDefault="001E1095" w:rsidP="001E1095">
            <w:pPr>
              <w:widowControl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341A1">
              <w:rPr>
                <w:rFonts w:ascii="Tahoma" w:hAnsi="Tahoma" w:cs="Tahoma"/>
                <w:color w:val="000000" w:themeColor="text1"/>
                <w:sz w:val="18"/>
                <w:szCs w:val="18"/>
              </w:rPr>
              <w:t>64212000-5 – Servicii de telefonie mobila (Rev.2)</w:t>
            </w:r>
          </w:p>
        </w:tc>
        <w:tc>
          <w:tcPr>
            <w:tcW w:w="1689" w:type="dxa"/>
          </w:tcPr>
          <w:p w14:paraId="7539964D" w14:textId="613ADC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20.301,00</w:t>
            </w:r>
          </w:p>
          <w:p w14:paraId="4EDC4FF8" w14:textId="3D47FA0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FF99565" w14:textId="1159DF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14.700,00 (CJBN)</w:t>
            </w:r>
          </w:p>
          <w:p w14:paraId="019EC048" w14:textId="1F76AB5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4.089,00 (ISU) + 1.512,00 (CMJ)</w:t>
            </w:r>
          </w:p>
        </w:tc>
        <w:tc>
          <w:tcPr>
            <w:tcW w:w="2653" w:type="dxa"/>
          </w:tcPr>
          <w:p w14:paraId="42434BA5" w14:textId="14BFCB9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AB9C958" w14:textId="322E8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46DF017" w14:textId="3F184D7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86955B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0BA377D" w14:textId="1021E88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CA5CB9B" w14:textId="222DA64A" w:rsidR="001E1095" w:rsidRPr="00A341A1" w:rsidRDefault="001E1095" w:rsidP="001E1095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CMJ, CJBN</w:t>
            </w:r>
          </w:p>
        </w:tc>
        <w:tc>
          <w:tcPr>
            <w:tcW w:w="3202" w:type="dxa"/>
          </w:tcPr>
          <w:p w14:paraId="4F80A9DD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50413200-5 -Servicii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stingere a incendiilor (Rev.2)</w:t>
            </w:r>
          </w:p>
        </w:tc>
        <w:tc>
          <w:tcPr>
            <w:tcW w:w="1689" w:type="dxa"/>
          </w:tcPr>
          <w:p w14:paraId="7A2016BE" w14:textId="140BC6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5.008,00</w:t>
            </w:r>
          </w:p>
          <w:p w14:paraId="3C15780D" w14:textId="0742F57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60151BD" w14:textId="4C5119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1.008,00 (CMJ) + 4.000,00 (CJBN)  </w:t>
            </w:r>
          </w:p>
        </w:tc>
        <w:tc>
          <w:tcPr>
            <w:tcW w:w="2653" w:type="dxa"/>
          </w:tcPr>
          <w:p w14:paraId="4BA979F4" w14:textId="1DB3EDE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FB86B9E" w14:textId="0E26EE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21056E68" w14:textId="069606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2B9889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C0AF1DA" w14:textId="7FE2F74E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D5A4B7D" w14:textId="6C11A33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CJBN</w:t>
            </w:r>
          </w:p>
          <w:p w14:paraId="3BB2E94F" w14:textId="2928845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reparare și întreținere a încălzirii centrale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CMJ</w:t>
            </w:r>
          </w:p>
          <w:p w14:paraId="327B04B8" w14:textId="0A6EA17E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-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verificare/revizie tehnică periodică a instalației de utilizare a gazelor naturale-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ISU</w:t>
            </w:r>
          </w:p>
        </w:tc>
        <w:tc>
          <w:tcPr>
            <w:tcW w:w="3202" w:type="dxa"/>
          </w:tcPr>
          <w:p w14:paraId="3470E44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50720000-8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9F26509" w14:textId="6329D132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de reparare (Rev.2)</w:t>
            </w:r>
          </w:p>
          <w:p w14:paraId="131B040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Racorduri (Rev.2)</w:t>
            </w:r>
          </w:p>
          <w:p w14:paraId="0E7660C1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centralelor termice (Rev.2)</w:t>
            </w:r>
          </w:p>
        </w:tc>
        <w:tc>
          <w:tcPr>
            <w:tcW w:w="1689" w:type="dxa"/>
          </w:tcPr>
          <w:p w14:paraId="0A8CDCE5" w14:textId="30F7D1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10.140,00</w:t>
            </w:r>
          </w:p>
          <w:p w14:paraId="5DFEC9FB" w14:textId="6216B37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2AEC7F15" w14:textId="3369564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4.500,00 (CJBN) +</w:t>
            </w:r>
          </w:p>
          <w:p w14:paraId="6E6A8847" w14:textId="4FDC152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840,00 (CMJ) + 4.800,00 (ISU)</w:t>
            </w:r>
          </w:p>
        </w:tc>
        <w:tc>
          <w:tcPr>
            <w:tcW w:w="2653" w:type="dxa"/>
          </w:tcPr>
          <w:p w14:paraId="443630E6" w14:textId="33C31943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Bugetul de venituri și cheltuieli al Județului BN pe anul 2025</w:t>
            </w:r>
          </w:p>
        </w:tc>
        <w:tc>
          <w:tcPr>
            <w:tcW w:w="2054" w:type="dxa"/>
          </w:tcPr>
          <w:p w14:paraId="626AA48F" w14:textId="436085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6C02CE84" w14:textId="68F0D4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2974F2F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12F490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11EE6F" w14:textId="39747C24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revizuire/întocmire analiză la risc la securitate fizică pentru sediul Consiliului Județean Bistrița-Năsăud</w:t>
            </w:r>
          </w:p>
        </w:tc>
        <w:tc>
          <w:tcPr>
            <w:tcW w:w="3202" w:type="dxa"/>
          </w:tcPr>
          <w:p w14:paraId="50F4DE15" w14:textId="1BED0A14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90711100-5 Evaluare a riscurilor sau a pericolelor, alta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decat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cea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CF8A996" w14:textId="1AC29A6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4.500,00</w:t>
            </w:r>
          </w:p>
        </w:tc>
        <w:tc>
          <w:tcPr>
            <w:tcW w:w="2653" w:type="dxa"/>
          </w:tcPr>
          <w:p w14:paraId="4A8ED727" w14:textId="36E4DF8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E0D014" w14:textId="23F676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5" w:type="dxa"/>
          </w:tcPr>
          <w:p w14:paraId="1F9B7219" w14:textId="7AC56F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1095" w:rsidRPr="00A341A1" w14:paraId="6A5A2BD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EC92683" w14:textId="139940D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2BDE06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protecție antivirus pentru sistemul informatic al consiliului județean</w:t>
            </w:r>
          </w:p>
        </w:tc>
        <w:tc>
          <w:tcPr>
            <w:tcW w:w="3202" w:type="dxa"/>
          </w:tcPr>
          <w:p w14:paraId="4955D5A9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72212761-1 Servicii de dezvoltare de software antivirus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CF287DD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72212760-4 Servicii de dezvoltare de software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antivirus (Rev.2)</w:t>
            </w:r>
          </w:p>
        </w:tc>
        <w:tc>
          <w:tcPr>
            <w:tcW w:w="1689" w:type="dxa"/>
          </w:tcPr>
          <w:p w14:paraId="7F532776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30.000,00</w:t>
            </w:r>
          </w:p>
        </w:tc>
        <w:tc>
          <w:tcPr>
            <w:tcW w:w="2653" w:type="dxa"/>
          </w:tcPr>
          <w:p w14:paraId="341DD593" w14:textId="13045146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7973E0B" w14:textId="4912061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0341D71" w14:textId="5381108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16CD82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502B34" w14:textId="795A0745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E961AD2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backup pentru serverele consiliului județean</w:t>
            </w:r>
          </w:p>
        </w:tc>
        <w:tc>
          <w:tcPr>
            <w:tcW w:w="3202" w:type="dxa"/>
          </w:tcPr>
          <w:p w14:paraId="1F8FB53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informatica (Rev.2)</w:t>
            </w:r>
          </w:p>
        </w:tc>
        <w:tc>
          <w:tcPr>
            <w:tcW w:w="1689" w:type="dxa"/>
          </w:tcPr>
          <w:p w14:paraId="6727F165" w14:textId="0E1989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3.853,88</w:t>
            </w:r>
          </w:p>
        </w:tc>
        <w:tc>
          <w:tcPr>
            <w:tcW w:w="2653" w:type="dxa"/>
          </w:tcPr>
          <w:p w14:paraId="0264978C" w14:textId="01DE310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8167FE4" w14:textId="78944BB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2354A36" w14:textId="6C29C70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BAD5E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7AE1908" w14:textId="0DD5C99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D0303D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mentenanță servere și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exchange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server dedicate e-mailurilor din domeniul portal.bn</w:t>
            </w:r>
          </w:p>
        </w:tc>
        <w:tc>
          <w:tcPr>
            <w:tcW w:w="3202" w:type="dxa"/>
          </w:tcPr>
          <w:p w14:paraId="569E1B8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  <w:p w14:paraId="65F60476" w14:textId="06566C46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72600000-6 Servicii de asistenta si de consultanta informatica (Rev.2)</w:t>
            </w:r>
          </w:p>
        </w:tc>
        <w:tc>
          <w:tcPr>
            <w:tcW w:w="1689" w:type="dxa"/>
          </w:tcPr>
          <w:p w14:paraId="2A161B6E" w14:textId="210C66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18.500,00</w:t>
            </w:r>
          </w:p>
        </w:tc>
        <w:tc>
          <w:tcPr>
            <w:tcW w:w="2653" w:type="dxa"/>
          </w:tcPr>
          <w:p w14:paraId="2D270867" w14:textId="7836683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D7A2F29" w14:textId="77D69CA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3700645" w14:textId="7F44679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B381D14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518FC37" w14:textId="5DA48D6F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53C4C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întreținere PC, laptopuri și reparații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</w:tc>
        <w:tc>
          <w:tcPr>
            <w:tcW w:w="3202" w:type="dxa"/>
          </w:tcPr>
          <w:p w14:paraId="4EED579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  </w:t>
            </w:r>
          </w:p>
          <w:p w14:paraId="65533497" w14:textId="0246CF5F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50312000-5 – Repararea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echipamentului informatic (Rev.2)</w:t>
            </w:r>
          </w:p>
          <w:p w14:paraId="441568BC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72600000-6 – Servicii de asistenta si de consultanta informatica (Rev.2)</w:t>
            </w:r>
          </w:p>
        </w:tc>
        <w:tc>
          <w:tcPr>
            <w:tcW w:w="1689" w:type="dxa"/>
          </w:tcPr>
          <w:p w14:paraId="045FD303" w14:textId="4AF090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</w:t>
            </w:r>
          </w:p>
        </w:tc>
        <w:tc>
          <w:tcPr>
            <w:tcW w:w="2653" w:type="dxa"/>
          </w:tcPr>
          <w:p w14:paraId="6B2EBDFA" w14:textId="040A5CC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B3B203E" w14:textId="3BE0F23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650F79E" w14:textId="3FB8AAA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940F8D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271B2A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A2476FE" w14:textId="5AF02E9E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copiatoare, imprimante și scanere -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CJBN</w:t>
            </w:r>
          </w:p>
          <w:p w14:paraId="35EFAEFC" w14:textId="1D21E0F9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reparare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calculatoarelor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- STPS</w:t>
            </w:r>
          </w:p>
          <w:p w14:paraId="6E673D2A" w14:textId="1AFECBA3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- Servicii de întreținere 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și tehnici de calcul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ISU</w:t>
            </w:r>
          </w:p>
          <w:p w14:paraId="6EDF97B1" w14:textId="52AF79CD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</w:p>
        </w:tc>
        <w:tc>
          <w:tcPr>
            <w:tcW w:w="3202" w:type="dxa"/>
          </w:tcPr>
          <w:p w14:paraId="40ED2B59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50313200-4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 xml:space="preserve">50313100-3 Servicii de reparare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fotocopiatoarelor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12CB5824" w14:textId="65A4DBD5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50314000-9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faxurilor (Rev.2)</w:t>
            </w:r>
          </w:p>
        </w:tc>
        <w:tc>
          <w:tcPr>
            <w:tcW w:w="1689" w:type="dxa"/>
          </w:tcPr>
          <w:p w14:paraId="5429CE40" w14:textId="1589FB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19.605,03</w:t>
            </w:r>
          </w:p>
          <w:p w14:paraId="62DA45D0" w14:textId="525582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3652D818" w14:textId="640ED8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10.084,03 (CJBN)</w:t>
            </w:r>
          </w:p>
          <w:p w14:paraId="1E0113DA" w14:textId="3BD6E01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7.000,00 (ISU)  2.521,00 (STPS) </w:t>
            </w:r>
          </w:p>
        </w:tc>
        <w:tc>
          <w:tcPr>
            <w:tcW w:w="2653" w:type="dxa"/>
          </w:tcPr>
          <w:p w14:paraId="2A636392" w14:textId="78F2A32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1EF958E" w14:textId="6C8965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1F49474C" w14:textId="3D9A43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040FF4F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2C02FFB" w14:textId="73F5C0B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DF22B4F" w14:textId="734DA881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registratură</w:t>
            </w:r>
          </w:p>
          <w:p w14:paraId="1271CA3A" w14:textId="715A6777" w:rsidR="001E1095" w:rsidRPr="00A341A1" w:rsidRDefault="001E1095" w:rsidP="001E1095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63ADF15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72610000-9 – Servicii de asistenta informatica (Rev.2) </w:t>
            </w:r>
          </w:p>
          <w:p w14:paraId="3267BD7B" w14:textId="231095E9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72600000-6 – Servicii de asistenta si </w:t>
            </w: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de consultanta informatica (Rev.2)</w:t>
            </w:r>
          </w:p>
        </w:tc>
        <w:tc>
          <w:tcPr>
            <w:tcW w:w="1689" w:type="dxa"/>
          </w:tcPr>
          <w:p w14:paraId="1DC2E261" w14:textId="1EE0D76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31.200,00</w:t>
            </w:r>
          </w:p>
          <w:p w14:paraId="50DCEA2E" w14:textId="344039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610C007" w14:textId="034C0F8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BA393CE" w14:textId="5C44D3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D69EF59" w14:textId="5780EC2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1A4286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334593A" w14:textId="0E795006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7982503" w14:textId="09479EF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internet pentru asigurarea funcționării portalului, servicii de găzduire pentru site-urile ecobn.ro și visitbn.ro, servicii de televiziune pentru 3 dispozitive, suplimentare cu 2 IP-uri statice pentru e-mail,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SmartCity</w:t>
            </w:r>
            <w:proofErr w:type="spellEnd"/>
          </w:p>
        </w:tc>
        <w:tc>
          <w:tcPr>
            <w:tcW w:w="3202" w:type="dxa"/>
          </w:tcPr>
          <w:p w14:paraId="73B8CA65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72400000-4 – Servicii de internet (Rev.2)</w:t>
            </w:r>
          </w:p>
        </w:tc>
        <w:tc>
          <w:tcPr>
            <w:tcW w:w="1689" w:type="dxa"/>
          </w:tcPr>
          <w:p w14:paraId="3169814F" w14:textId="5405C7A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32.640,00</w:t>
            </w:r>
          </w:p>
          <w:p w14:paraId="133983FF" w14:textId="4890328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2089987E" w14:textId="6FCD7A5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9ABDEDB" w14:textId="12FFE5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1916388" w14:textId="7E12735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39868B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1AFDD81" w14:textId="5EFFA40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2AA8ECC" w14:textId="0FF8CF41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și întreținere funcționare sistem profesional de sonorizare cu înregistrare ședințe din Sala de Ședințe a Palatului Administrativ</w:t>
            </w:r>
          </w:p>
        </w:tc>
        <w:tc>
          <w:tcPr>
            <w:tcW w:w="3202" w:type="dxa"/>
          </w:tcPr>
          <w:p w14:paraId="0434F8E3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50300000-8 –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servicii conexe pentru computere personale, pentru echipament de birotica, pentru echipament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telecomunicatii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pentru echipament audiovizual (Rev.2)</w:t>
            </w:r>
          </w:p>
          <w:p w14:paraId="7F3CC89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50334400-9 –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sistemelor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13DDF70" w14:textId="6CEDF5C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50.420,17</w:t>
            </w:r>
          </w:p>
        </w:tc>
        <w:tc>
          <w:tcPr>
            <w:tcW w:w="2653" w:type="dxa"/>
          </w:tcPr>
          <w:p w14:paraId="7DB19749" w14:textId="77E9CFAF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105D64A" w14:textId="12775A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7FA97A4" w14:textId="07D1630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689025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8F5EAF3" w14:textId="1044CD6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F318DD" w14:textId="77777777" w:rsidR="001E1095" w:rsidRPr="00A341A1" w:rsidRDefault="001E1095" w:rsidP="001E1095">
            <w:pPr>
              <w:widowControl w:val="0"/>
              <w:jc w:val="both"/>
              <w:rPr>
                <w:rFonts w:ascii="Tahoma" w:eastAsia="Times New Roman" w:hAnsi="Tahoma" w:cs="Tahoma"/>
                <w:bCs/>
                <w:i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revizie, întreținere și igienizare aparate de aer condiționat din camerele serverelor</w:t>
            </w:r>
          </w:p>
        </w:tc>
        <w:tc>
          <w:tcPr>
            <w:tcW w:w="3202" w:type="dxa"/>
          </w:tcPr>
          <w:p w14:paraId="56F94768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50730000-1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grupurilor de refrigerare (Rev.2);</w:t>
            </w:r>
          </w:p>
          <w:p w14:paraId="4F91393A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 90920000-2 Servicii de igienizare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5A2F6F9C" w14:textId="77777777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  <w:p w14:paraId="3BABE77A" w14:textId="79CD606E" w:rsidR="001E1095" w:rsidRPr="00A341A1" w:rsidRDefault="001E1095" w:rsidP="001E1095">
            <w:pPr>
              <w:widowControl w:val="0"/>
              <w:rPr>
                <w:rFonts w:ascii="Tahoma" w:eastAsia="Times New Roman" w:hAnsi="Tahoma" w:cs="Tahoma"/>
                <w:b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</w:p>
        </w:tc>
        <w:tc>
          <w:tcPr>
            <w:tcW w:w="1689" w:type="dxa"/>
          </w:tcPr>
          <w:p w14:paraId="4CDC1314" w14:textId="612CA30E" w:rsidR="001E1095" w:rsidRPr="00A341A1" w:rsidRDefault="001E1095" w:rsidP="001E1095">
            <w:pPr>
              <w:widowControl w:val="0"/>
              <w:jc w:val="center"/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</w:pPr>
            <w:r w:rsidRPr="00A341A1">
              <w:rPr>
                <w:rFonts w:ascii="Tahoma" w:eastAsia="Times New Roman" w:hAnsi="Tahoma" w:cs="Tahoma"/>
                <w:spacing w:val="-10"/>
                <w:sz w:val="18"/>
                <w:szCs w:val="18"/>
                <w:shd w:val="clear" w:color="auto" w:fill="FFFFFF"/>
                <w:lang w:eastAsia="ro-RO"/>
              </w:rPr>
              <w:t>8.403,36</w:t>
            </w:r>
          </w:p>
        </w:tc>
        <w:tc>
          <w:tcPr>
            <w:tcW w:w="2653" w:type="dxa"/>
          </w:tcPr>
          <w:p w14:paraId="31D4C55A" w14:textId="405FA01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AA3D46D" w14:textId="1639F35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A19456C" w14:textId="483839D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A633E7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5E29344" w14:textId="2BD34CA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0386003" w14:textId="77777777" w:rsidR="001E1095" w:rsidRPr="00A341A1" w:rsidRDefault="001E1095" w:rsidP="001E1095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2" w:type="dxa"/>
          </w:tcPr>
          <w:p w14:paraId="730E8137" w14:textId="77777777" w:rsidR="001E1095" w:rsidRPr="00A341A1" w:rsidRDefault="001E1095" w:rsidP="001E1095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72000000-5 Servicii IT: consultanta, dezvoltare de software, internet si asistenta (Rev.2);</w:t>
            </w:r>
          </w:p>
          <w:p w14:paraId="2DC8116E" w14:textId="0E80181D" w:rsidR="001E1095" w:rsidRPr="00A341A1" w:rsidRDefault="001E1095" w:rsidP="001E1095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48515000-1 Pachete software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videoconferinte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6F518798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1.000,00</w:t>
            </w:r>
          </w:p>
        </w:tc>
        <w:tc>
          <w:tcPr>
            <w:tcW w:w="2653" w:type="dxa"/>
          </w:tcPr>
          <w:p w14:paraId="25CBBBDF" w14:textId="7A7AABA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3F311FC" w14:textId="490B112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F05BE52" w14:textId="489CD3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5F9324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C5FF348" w14:textId="6431502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17B5602" w14:textId="4DA18C6C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a platformei online e-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voting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desfășurarea ședințelor comisiilor de specialitate</w:t>
            </w:r>
          </w:p>
        </w:tc>
        <w:tc>
          <w:tcPr>
            <w:tcW w:w="3202" w:type="dxa"/>
          </w:tcPr>
          <w:p w14:paraId="139F42E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72413000-8 – Servicii de proiectare de site-uri www</w:t>
            </w:r>
          </w:p>
        </w:tc>
        <w:tc>
          <w:tcPr>
            <w:tcW w:w="1689" w:type="dxa"/>
          </w:tcPr>
          <w:p w14:paraId="5FD73A6A" w14:textId="3134A27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5.500,00</w:t>
            </w:r>
          </w:p>
        </w:tc>
        <w:tc>
          <w:tcPr>
            <w:tcW w:w="2653" w:type="dxa"/>
          </w:tcPr>
          <w:p w14:paraId="5EE8D6D0" w14:textId="25A0C56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85CF64" w14:textId="597BBAD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720366" w14:textId="7ABCDDA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C7711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409A50F" w14:textId="52DDCB8D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C9D5065" w14:textId="75475C01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destinat Registrului Agricol realizat la sediul Consiliului Județean Bistrița-Năsăud, în cadrul proiectului, “Gestiunea în sistem informatic a registrului agricol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altor servicii publice destinate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cetăţenilor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în cadrul unor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unităţi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administrativ-teritoriale din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judeţul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Bistrița-Năsăud – proiect 1- Cod SMIS 48353”</w:t>
            </w:r>
          </w:p>
        </w:tc>
        <w:tc>
          <w:tcPr>
            <w:tcW w:w="3202" w:type="dxa"/>
          </w:tcPr>
          <w:p w14:paraId="0A21E606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89" w:type="dxa"/>
          </w:tcPr>
          <w:p w14:paraId="51821D0D" w14:textId="581F74E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47.899,16</w:t>
            </w:r>
          </w:p>
        </w:tc>
        <w:tc>
          <w:tcPr>
            <w:tcW w:w="2653" w:type="dxa"/>
          </w:tcPr>
          <w:p w14:paraId="07A16C02" w14:textId="1D986B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6B9304A" w14:textId="4D54226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97E5D21" w14:textId="2FB85C3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6F7B9D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14A3860" w14:textId="21D6CE12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6E35305" w14:textId="6A951B5B" w:rsidR="001E1095" w:rsidRPr="00A341A1" w:rsidRDefault="001E1095" w:rsidP="001E1095">
            <w:pPr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securitate cibernetică „Gateway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Security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Suite pentru NSA 3650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SonicWall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” pentru sistemul informatic </w:t>
            </w:r>
          </w:p>
        </w:tc>
        <w:tc>
          <w:tcPr>
            <w:tcW w:w="3202" w:type="dxa"/>
          </w:tcPr>
          <w:p w14:paraId="6FF9C2E5" w14:textId="25F4BB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</w:t>
            </w:r>
          </w:p>
        </w:tc>
        <w:tc>
          <w:tcPr>
            <w:tcW w:w="2653" w:type="dxa"/>
          </w:tcPr>
          <w:p w14:paraId="0E079A7B" w14:textId="14997E2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4BE1030" w14:textId="6E65FDC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7FE16C" w14:textId="59C6145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85C3B50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1EF3138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040203D" w14:textId="771E5574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mentenanță a sistemului de pontaj electronic</w:t>
            </w:r>
          </w:p>
        </w:tc>
        <w:tc>
          <w:tcPr>
            <w:tcW w:w="3202" w:type="dxa"/>
          </w:tcPr>
          <w:p w14:paraId="27219768" w14:textId="6646B1B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31711310-9 - Sistem de pontaj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EBA430D" w14:textId="61C13B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3.600,00</w:t>
            </w:r>
          </w:p>
        </w:tc>
        <w:tc>
          <w:tcPr>
            <w:tcW w:w="2653" w:type="dxa"/>
          </w:tcPr>
          <w:p w14:paraId="5AAB347F" w14:textId="0698DA51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509BFC1" w14:textId="131631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20E443B" w14:textId="557F7C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D7CB39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672AF5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8BD5CF7" w14:textId="59912DB2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emitere și distribuire a voucherelor de vacanță pe suport electronic</w:t>
            </w:r>
          </w:p>
        </w:tc>
        <w:tc>
          <w:tcPr>
            <w:tcW w:w="3202" w:type="dxa"/>
          </w:tcPr>
          <w:p w14:paraId="13A4710F" w14:textId="1E0CD39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79823000-9 Sistem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tiparire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livrare (Rev.2)</w:t>
            </w:r>
          </w:p>
        </w:tc>
        <w:tc>
          <w:tcPr>
            <w:tcW w:w="1689" w:type="dxa"/>
          </w:tcPr>
          <w:p w14:paraId="269213B5" w14:textId="6E553E5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0,01</w:t>
            </w:r>
          </w:p>
        </w:tc>
        <w:tc>
          <w:tcPr>
            <w:tcW w:w="2653" w:type="dxa"/>
          </w:tcPr>
          <w:p w14:paraId="4D0AD6A1" w14:textId="6AAF537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3D8AA18" w14:textId="2D7EC9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A0218C3" w14:textId="74032D7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6995AAB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917D599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26A3037" w14:textId="48507FA2" w:rsidR="001E1095" w:rsidRPr="00A341A1" w:rsidRDefault="001E1095" w:rsidP="001E1095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Abonament pentru anul 2026 la Monitorul Oficial on-line al României, partea I, III, V și VI</w:t>
            </w:r>
          </w:p>
        </w:tc>
        <w:tc>
          <w:tcPr>
            <w:tcW w:w="3202" w:type="dxa"/>
          </w:tcPr>
          <w:p w14:paraId="2EC87B75" w14:textId="4B7400D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  <w:r w:rsidRPr="00A341A1">
              <w:rPr>
                <w:rFonts w:ascii="Tahoma" w:hAnsi="Tahoma" w:cs="Tahoma"/>
                <w:sz w:val="18"/>
                <w:szCs w:val="18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</w:tcPr>
          <w:p w14:paraId="5C350A4C" w14:textId="354C312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1.905,00</w:t>
            </w:r>
          </w:p>
        </w:tc>
        <w:tc>
          <w:tcPr>
            <w:tcW w:w="2653" w:type="dxa"/>
          </w:tcPr>
          <w:p w14:paraId="79D8FACB" w14:textId="46BD88F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41A4140" w14:textId="7EDC28B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  <w:tc>
          <w:tcPr>
            <w:tcW w:w="2055" w:type="dxa"/>
          </w:tcPr>
          <w:p w14:paraId="4E45DF55" w14:textId="41AA89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decembrie</w:t>
            </w:r>
          </w:p>
        </w:tc>
      </w:tr>
      <w:tr w:rsidR="001E1095" w:rsidRPr="00A341A1" w14:paraId="51273B7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AA966D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FDABD43" w14:textId="05C4141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informatică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Lex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Expert – </w:t>
            </w: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CJBN, ISU</w:t>
            </w:r>
          </w:p>
        </w:tc>
        <w:tc>
          <w:tcPr>
            <w:tcW w:w="3202" w:type="dxa"/>
          </w:tcPr>
          <w:p w14:paraId="659BA2E8" w14:textId="12F55D9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72610000-9 – Servicii de asistenta informatica (Rev.2)</w:t>
            </w:r>
          </w:p>
        </w:tc>
        <w:tc>
          <w:tcPr>
            <w:tcW w:w="1689" w:type="dxa"/>
          </w:tcPr>
          <w:p w14:paraId="07164258" w14:textId="31BA054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3.600,85</w:t>
            </w:r>
          </w:p>
          <w:p w14:paraId="7BFBF0D9" w14:textId="25E3C54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14681911" w14:textId="162159C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2.100,85 (CJBN)</w:t>
            </w:r>
          </w:p>
          <w:p w14:paraId="1EC589E1" w14:textId="10233A8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1.500,00 (ISU) </w:t>
            </w:r>
          </w:p>
        </w:tc>
        <w:tc>
          <w:tcPr>
            <w:tcW w:w="2653" w:type="dxa"/>
          </w:tcPr>
          <w:p w14:paraId="1B475049" w14:textId="6CE7D89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9DFC84E" w14:textId="316901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39140C43" w14:textId="49187C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8DCA35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FE23514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041B2905" w14:textId="1D128885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legislative</w:t>
            </w:r>
          </w:p>
        </w:tc>
        <w:tc>
          <w:tcPr>
            <w:tcW w:w="3202" w:type="dxa"/>
          </w:tcPr>
          <w:p w14:paraId="210155BF" w14:textId="6B0C199A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highlight w:val="yellow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75111200-9 Servicii legislative (Rev.2)</w:t>
            </w:r>
          </w:p>
        </w:tc>
        <w:tc>
          <w:tcPr>
            <w:tcW w:w="1689" w:type="dxa"/>
          </w:tcPr>
          <w:p w14:paraId="4B434B51" w14:textId="4A3F072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5.988,00</w:t>
            </w:r>
          </w:p>
        </w:tc>
        <w:tc>
          <w:tcPr>
            <w:tcW w:w="2653" w:type="dxa"/>
          </w:tcPr>
          <w:p w14:paraId="6FAD2E7A" w14:textId="7E2790A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1DCE62B" w14:textId="676061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276F688" w14:textId="7792CFF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  <w:highlight w:val="yellow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4932B3C9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FF1085" w14:textId="39EC9D0C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F846993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elaborarea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documentatiilor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cadastrale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inscrierea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 Cartea Funciara a drumurilor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judetene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Bistrita-Nasaud</w:t>
            </w:r>
            <w:proofErr w:type="spellEnd"/>
          </w:p>
          <w:p w14:paraId="1BF653CA" w14:textId="3B4A9CE8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185EE00D" w14:textId="77777777" w:rsidR="001E1095" w:rsidRPr="00A341A1" w:rsidRDefault="001E1095" w:rsidP="001E1095">
            <w:pPr>
              <w:widowControl w:val="0"/>
              <w:shd w:val="clear" w:color="auto" w:fill="FFFFFF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168.067,22</w:t>
            </w:r>
          </w:p>
        </w:tc>
        <w:tc>
          <w:tcPr>
            <w:tcW w:w="2653" w:type="dxa"/>
          </w:tcPr>
          <w:p w14:paraId="6D2D1E90" w14:textId="1D478F18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6FA7019" w14:textId="70A6104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00AB5D9B" w14:textId="4791F21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924BE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67BD5A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7C157F1" w14:textId="4E9019A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instalația termică, sanitară și apă-canal de la sediul consiliului județean, inclusiv imobilul birouri-garaje</w:t>
            </w:r>
          </w:p>
        </w:tc>
        <w:tc>
          <w:tcPr>
            <w:tcW w:w="3202" w:type="dxa"/>
          </w:tcPr>
          <w:p w14:paraId="44E5183A" w14:textId="45C4F58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50720000-8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incalzirii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centrale (Rev.2)</w:t>
            </w:r>
          </w:p>
          <w:p w14:paraId="6BFA8C22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50800000-3 - Diverse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întreţinere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</w:t>
            </w:r>
          </w:p>
          <w:p w14:paraId="5F578952" w14:textId="5B3E59A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44167100-9 - Racorduri</w:t>
            </w:r>
          </w:p>
        </w:tc>
        <w:tc>
          <w:tcPr>
            <w:tcW w:w="1689" w:type="dxa"/>
          </w:tcPr>
          <w:p w14:paraId="3C3C07A6" w14:textId="09CDB1C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21.800,00</w:t>
            </w:r>
          </w:p>
        </w:tc>
        <w:tc>
          <w:tcPr>
            <w:tcW w:w="2653" w:type="dxa"/>
          </w:tcPr>
          <w:p w14:paraId="65FE449E" w14:textId="56C6DE7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69B4F04" w14:textId="744A96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F3342B0" w14:textId="6C8EC1F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B84D7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384262E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4FB95BD9" w14:textId="5A277D41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montare și întreținere a mobilierului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ISU</w:t>
            </w:r>
          </w:p>
        </w:tc>
        <w:tc>
          <w:tcPr>
            <w:tcW w:w="3202" w:type="dxa"/>
          </w:tcPr>
          <w:p w14:paraId="150562F6" w14:textId="4C322ECE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50850000-8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mobilierului (Rev.2)</w:t>
            </w:r>
          </w:p>
        </w:tc>
        <w:tc>
          <w:tcPr>
            <w:tcW w:w="1689" w:type="dxa"/>
          </w:tcPr>
          <w:p w14:paraId="5023FC9F" w14:textId="145A53F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bCs/>
                <w:sz w:val="18"/>
                <w:szCs w:val="18"/>
              </w:rPr>
              <w:t>28.000,00</w:t>
            </w:r>
          </w:p>
          <w:p w14:paraId="0F9F5122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6DF83202" w14:textId="157C1E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 (CJBN)</w:t>
            </w:r>
          </w:p>
          <w:p w14:paraId="0AB223A7" w14:textId="614D3B4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20.000,00 (ISU)</w:t>
            </w:r>
          </w:p>
        </w:tc>
        <w:tc>
          <w:tcPr>
            <w:tcW w:w="2653" w:type="dxa"/>
          </w:tcPr>
          <w:p w14:paraId="6F0E7E8E" w14:textId="7E4D4B05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A19F2F7" w14:textId="1B1EA1F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708ABE6D" w14:textId="0137ACB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1E10F3C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A1A2FD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9AA9950" w14:textId="469C1EB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modificare, recondiționare și montaj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rolete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protecție solară pentru geamurile unor spații aferente sediului Consiliului Județean Bistrița-Năsăud</w:t>
            </w:r>
          </w:p>
        </w:tc>
        <w:tc>
          <w:tcPr>
            <w:tcW w:w="3202" w:type="dxa"/>
          </w:tcPr>
          <w:p w14:paraId="757BE498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98300000-6 Servicii diverse (Rev.2)</w:t>
            </w:r>
          </w:p>
          <w:p w14:paraId="40C840BE" w14:textId="6530B130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39515440-1 Jaluzele verticale (Rev.2)</w:t>
            </w:r>
          </w:p>
        </w:tc>
        <w:tc>
          <w:tcPr>
            <w:tcW w:w="1689" w:type="dxa"/>
          </w:tcPr>
          <w:p w14:paraId="5D689914" w14:textId="0638A18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15.000,00</w:t>
            </w:r>
          </w:p>
        </w:tc>
        <w:tc>
          <w:tcPr>
            <w:tcW w:w="2653" w:type="dxa"/>
          </w:tcPr>
          <w:p w14:paraId="10C58F3A" w14:textId="0EF764FD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6145A52" w14:textId="4860043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5D9C2BF" w14:textId="268EC19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747808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5ECB09D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4403AC5" w14:textId="7B044E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instalare echipament electric</w:t>
            </w:r>
          </w:p>
        </w:tc>
        <w:tc>
          <w:tcPr>
            <w:tcW w:w="3202" w:type="dxa"/>
          </w:tcPr>
          <w:p w14:paraId="3F1B7933" w14:textId="02DE175F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51110000-6 Servicii de instalare a echipamentului electric (Rev.2)</w:t>
            </w:r>
          </w:p>
        </w:tc>
        <w:tc>
          <w:tcPr>
            <w:tcW w:w="1689" w:type="dxa"/>
          </w:tcPr>
          <w:p w14:paraId="1C056701" w14:textId="468EDD1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35.000,00</w:t>
            </w:r>
          </w:p>
        </w:tc>
        <w:tc>
          <w:tcPr>
            <w:tcW w:w="2653" w:type="dxa"/>
          </w:tcPr>
          <w:p w14:paraId="164D6429" w14:textId="0BC9C9D6" w:rsidR="001E1095" w:rsidRPr="00A341A1" w:rsidRDefault="001E1095" w:rsidP="001E1095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20847B8" w14:textId="5750D1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  <w:tc>
          <w:tcPr>
            <w:tcW w:w="2055" w:type="dxa"/>
          </w:tcPr>
          <w:p w14:paraId="02B43AFC" w14:textId="528A0B1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</w:t>
            </w:r>
          </w:p>
        </w:tc>
      </w:tr>
      <w:tr w:rsidR="001E1095" w:rsidRPr="00A341A1" w14:paraId="400DB6A7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83BDE72" w14:textId="01EB574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E3D16A1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spațiilor verzi aflate pe terenul adiacent fațadelor sediului Consiliului județean Bistrița-Năsăud</w:t>
            </w:r>
          </w:p>
          <w:p w14:paraId="7393E20E" w14:textId="294AC88A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0B5439E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77310000-6 -  Amenajare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spatii verzi (Rev.2)</w:t>
            </w:r>
          </w:p>
        </w:tc>
        <w:tc>
          <w:tcPr>
            <w:tcW w:w="1689" w:type="dxa"/>
          </w:tcPr>
          <w:p w14:paraId="393D6440" w14:textId="6AD1E8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12.000,00</w:t>
            </w:r>
          </w:p>
        </w:tc>
        <w:tc>
          <w:tcPr>
            <w:tcW w:w="2653" w:type="dxa"/>
          </w:tcPr>
          <w:p w14:paraId="033BBA3A" w14:textId="2B5DE20E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56407C8" w14:textId="683544C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8B4CCB" w14:textId="5E9D3BB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7D2BE6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924F344" w14:textId="3C7ED6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8A9E61D" w14:textId="03728F36" w:rsidR="001E1095" w:rsidRPr="00A341A1" w:rsidRDefault="00AF062D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</w:t>
            </w:r>
          </w:p>
          <w:p w14:paraId="03824F59" w14:textId="3AE0A89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392AC5BA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50750000-7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ascensoarelor (Rev.2)</w:t>
            </w:r>
          </w:p>
        </w:tc>
        <w:tc>
          <w:tcPr>
            <w:tcW w:w="1689" w:type="dxa"/>
          </w:tcPr>
          <w:p w14:paraId="38F0337B" w14:textId="333EFEE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21.600,00</w:t>
            </w:r>
          </w:p>
        </w:tc>
        <w:tc>
          <w:tcPr>
            <w:tcW w:w="2653" w:type="dxa"/>
          </w:tcPr>
          <w:p w14:paraId="71F3D763" w14:textId="593EC4C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29AEBC6" w14:textId="6A597CE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C53D9AD" w14:textId="0619D68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C35755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ADE64E2" w14:textId="68E9FD24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5DCB168" w14:textId="77777777" w:rsidR="001E1095" w:rsidRPr="00A341A1" w:rsidRDefault="001E1095" w:rsidP="001E1095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mentenanță pentru rețeaua telefonică existentă la sediul Consiliului Județean Bistrița-Năsăud</w:t>
            </w:r>
          </w:p>
          <w:p w14:paraId="5C8DA7B3" w14:textId="032B2583" w:rsidR="001E1095" w:rsidRPr="00A341A1" w:rsidRDefault="001E1095" w:rsidP="001E1095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02" w:type="dxa"/>
          </w:tcPr>
          <w:p w14:paraId="41675DA3" w14:textId="77777777" w:rsidR="001E1095" w:rsidRPr="00A341A1" w:rsidRDefault="001E1095" w:rsidP="001E109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50334110-9 Servicii de întreținere a rețelei telefonice  </w:t>
            </w:r>
          </w:p>
        </w:tc>
        <w:tc>
          <w:tcPr>
            <w:tcW w:w="1689" w:type="dxa"/>
          </w:tcPr>
          <w:p w14:paraId="3580075D" w14:textId="7BBB640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9.900,00</w:t>
            </w:r>
          </w:p>
        </w:tc>
        <w:tc>
          <w:tcPr>
            <w:tcW w:w="2653" w:type="dxa"/>
          </w:tcPr>
          <w:p w14:paraId="0BA749C3" w14:textId="21A6C05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BC5828D" w14:textId="2B5A425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532E245A" w14:textId="40B038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7332691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9E2C8D2" w14:textId="73A14BA8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EB977A8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adăpostire a animalelor aflate în pericol pe raza județului Bistrița-Năsăud, pentru care s-a emis un ordin de plasare în adăpost</w:t>
            </w:r>
          </w:p>
          <w:p w14:paraId="044B757A" w14:textId="1A335F6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DE68CAE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>85200000-1 Servicii veterinare</w:t>
            </w:r>
          </w:p>
          <w:p w14:paraId="70AFD45D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70333000-4</w:t>
            </w:r>
            <w:r w:rsidRPr="00A341A1">
              <w:rPr>
                <w:rFonts w:ascii="Tahoma" w:hAnsi="Tahoma" w:cs="Tahoma"/>
                <w:sz w:val="18"/>
                <w:szCs w:val="18"/>
                <w:lang w:val="pt-BR"/>
              </w:rPr>
              <w:t xml:space="preserve"> Servicii de adăpostire</w:t>
            </w:r>
          </w:p>
        </w:tc>
        <w:tc>
          <w:tcPr>
            <w:tcW w:w="1689" w:type="dxa"/>
          </w:tcPr>
          <w:p w14:paraId="2472D5DE" w14:textId="16F70FE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63.025,21</w:t>
            </w:r>
          </w:p>
        </w:tc>
        <w:tc>
          <w:tcPr>
            <w:tcW w:w="2653" w:type="dxa"/>
          </w:tcPr>
          <w:p w14:paraId="648376A5" w14:textId="6E13BD5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26B7F58" w14:textId="0653EF0E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  <w:tc>
          <w:tcPr>
            <w:tcW w:w="2055" w:type="dxa"/>
          </w:tcPr>
          <w:p w14:paraId="11011FEC" w14:textId="5D0698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februarie</w:t>
            </w:r>
          </w:p>
        </w:tc>
      </w:tr>
      <w:tr w:rsidR="001E1095" w:rsidRPr="00A341A1" w14:paraId="4834C252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5C296EF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ACF" w14:textId="76C33E8A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905BD" w14:textId="7197285A" w:rsidR="001E1095" w:rsidRPr="00704045" w:rsidRDefault="00704045" w:rsidP="001E1095">
            <w:pPr>
              <w:pStyle w:val="Frspaiere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04045">
              <w:rPr>
                <w:rFonts w:ascii="Tahoma" w:hAnsi="Tahoma" w:cs="Tahoma"/>
                <w:b/>
                <w:sz w:val="18"/>
                <w:szCs w:val="18"/>
              </w:rPr>
              <w:t xml:space="preserve">Poziție anula prin adresa </w:t>
            </w:r>
            <w:proofErr w:type="spellStart"/>
            <w:r w:rsidRPr="00704045">
              <w:rPr>
                <w:rFonts w:ascii="Tahoma" w:hAnsi="Tahoma" w:cs="Tahoma"/>
                <w:b/>
                <w:sz w:val="18"/>
                <w:szCs w:val="18"/>
              </w:rPr>
              <w:t>nr.IVA</w:t>
            </w:r>
            <w:proofErr w:type="spellEnd"/>
            <w:r w:rsidRPr="00704045">
              <w:rPr>
                <w:rFonts w:ascii="Tahoma" w:hAnsi="Tahoma" w:cs="Tahoma"/>
                <w:b/>
                <w:sz w:val="18"/>
                <w:szCs w:val="18"/>
              </w:rPr>
              <w:t>/21328/18.07.2025 Arhitect șef</w:t>
            </w:r>
          </w:p>
          <w:p w14:paraId="46B6A294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  <w:lang w:val="pt-BR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7D743" w14:textId="0065A705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A1AD3" w14:textId="56C50F28" w:rsidR="001E1095" w:rsidRPr="00A341A1" w:rsidRDefault="000F4C6C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4" w:type="dxa"/>
          </w:tcPr>
          <w:p w14:paraId="58C409A9" w14:textId="60E34F0B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55" w:type="dxa"/>
          </w:tcPr>
          <w:p w14:paraId="73B37FA5" w14:textId="0B5C353D" w:rsidR="001E1095" w:rsidRPr="00A341A1" w:rsidRDefault="000F4C6C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</w:tr>
      <w:tr w:rsidR="001E1095" w:rsidRPr="00A341A1" w14:paraId="7A9E572A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73803A3" w14:textId="0F67EBC9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1AA2CAA9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asistență tehnică a sistemului informatic implementat în cadrul proiectului RAISE: Retro-Digitalizarea Arhivei și Informatizarea Serviciilor Electronice la Consiliul Județean Bistrița-Năsăud, Cod SIPOCA 667/Cod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MySMIS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129687 </w:t>
            </w:r>
          </w:p>
          <w:p w14:paraId="11387D90" w14:textId="3AC7B620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</w:tcPr>
          <w:p w14:paraId="3F35C8B1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72611000-6 Servicii de asistenta tehnica informatica (Rev.2)</w:t>
            </w:r>
          </w:p>
        </w:tc>
        <w:tc>
          <w:tcPr>
            <w:tcW w:w="1689" w:type="dxa"/>
          </w:tcPr>
          <w:p w14:paraId="0D60FDCE" w14:textId="4538457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40.800,00</w:t>
            </w:r>
          </w:p>
        </w:tc>
        <w:tc>
          <w:tcPr>
            <w:tcW w:w="2653" w:type="dxa"/>
          </w:tcPr>
          <w:p w14:paraId="5CF57098" w14:textId="0C2EFEF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EED703A" w14:textId="62C123F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5F74853" w14:textId="0E1CF28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5C7B456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782DD3F" w14:textId="20CD279B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D1F95CF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reînnoire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Unified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Threat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Protection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echipamentele FORTINET FortiGate-80E</w:t>
            </w:r>
          </w:p>
          <w:p w14:paraId="43F5BCF9" w14:textId="01B51B7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55F62F7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48761000-0 – Pachete software antivirus</w:t>
            </w:r>
          </w:p>
        </w:tc>
        <w:tc>
          <w:tcPr>
            <w:tcW w:w="1689" w:type="dxa"/>
          </w:tcPr>
          <w:p w14:paraId="776474A5" w14:textId="49DCFF91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8.000,00</w:t>
            </w:r>
          </w:p>
        </w:tc>
        <w:tc>
          <w:tcPr>
            <w:tcW w:w="2653" w:type="dxa"/>
          </w:tcPr>
          <w:p w14:paraId="63DBD2C1" w14:textId="0269B130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33116DA" w14:textId="26BE214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D46496B" w14:textId="670FD06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097F4EF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0221505" w14:textId="797537E0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603A20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reinnoire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backup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 (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Veeam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Data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Platform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Essentials) pentru 5 instanțe</w:t>
            </w:r>
          </w:p>
          <w:p w14:paraId="5ABE1089" w14:textId="147910B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88D302F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72910000-2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informatica (Rev.2)</w:t>
            </w:r>
          </w:p>
        </w:tc>
        <w:tc>
          <w:tcPr>
            <w:tcW w:w="1689" w:type="dxa"/>
          </w:tcPr>
          <w:p w14:paraId="6B7E61CC" w14:textId="1975AF7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2.000,00</w:t>
            </w:r>
          </w:p>
        </w:tc>
        <w:tc>
          <w:tcPr>
            <w:tcW w:w="2653" w:type="dxa"/>
          </w:tcPr>
          <w:p w14:paraId="6A7AD06F" w14:textId="64E209D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049B1FF3" w14:textId="0E1B5DF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E2556C9" w14:textId="4AF07E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F86730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B0EC200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CA17B91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asistenţă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tehnică din partea diriginților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şantier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amenajare teren în cadrul obiectivului de 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-Năsăud”</w:t>
            </w:r>
          </w:p>
          <w:p w14:paraId="10355916" w14:textId="71D35EAB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69A767B9" w14:textId="4F7FC813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71520000-9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lucrarilor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56431007" w14:textId="01F5030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26.872,00</w:t>
            </w:r>
          </w:p>
        </w:tc>
        <w:tc>
          <w:tcPr>
            <w:tcW w:w="2653" w:type="dxa"/>
          </w:tcPr>
          <w:p w14:paraId="65CAC4FE" w14:textId="3DDAA17B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EF4260E" w14:textId="6C74FE8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6764C27F" w14:textId="43EBD4A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CDCAC0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0D8579A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D7250F5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coordonare în materie de securitate și sănătate în muncă pentru șantierele temporare sau mobile pentru amenajare teren în cadrul obiectivului de </w:t>
            </w:r>
            <w:r w:rsidRPr="00A341A1">
              <w:rPr>
                <w:rFonts w:ascii="Tahoma" w:hAnsi="Tahoma" w:cs="Tahoma"/>
                <w:bCs/>
                <w:sz w:val="18"/>
                <w:szCs w:val="18"/>
              </w:rPr>
              <w:lastRenderedPageBreak/>
              <w:t xml:space="preserve">investiții "Construire Stadion, localitatea Unirea, Str. Aerodromului nr. 33, municipiul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judetul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Bistrita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-Năsăud</w:t>
            </w:r>
          </w:p>
          <w:p w14:paraId="26A565F2" w14:textId="54E3BB88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52C70DB3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79417000-0 Servicii de consultanta in domeniul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securitatii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9656BB6" w14:textId="7777777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71521000-6 Servicii de supraveghere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santierului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  <w:p w14:paraId="3244B4D4" w14:textId="02E1FD3D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 xml:space="preserve">71317000-3 Servicii de consultanta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protectia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contra riscurilor si in controlul riscurilor (Rev.2)</w:t>
            </w:r>
          </w:p>
        </w:tc>
        <w:tc>
          <w:tcPr>
            <w:tcW w:w="1689" w:type="dxa"/>
          </w:tcPr>
          <w:p w14:paraId="10DA0089" w14:textId="1A1B6D2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20.154,00</w:t>
            </w:r>
          </w:p>
        </w:tc>
        <w:tc>
          <w:tcPr>
            <w:tcW w:w="2653" w:type="dxa"/>
          </w:tcPr>
          <w:p w14:paraId="1653413E" w14:textId="0BF818C2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2FAA737" w14:textId="73676AB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34EDAB98" w14:textId="075B3CF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2416859F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0B2C547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000088E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Servicii întocmire a Studiului de fezabilitate în vederea realizării construcției independente pentru centrală termică de bloc pentru obiectivul “Locuințe de serviciu, Județul Bistrița-Năsăud, Municipiul Bistrița, str. Prundului nr.9”</w:t>
            </w:r>
          </w:p>
          <w:p w14:paraId="3EB1AE08" w14:textId="7920356F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416E2DFB" w14:textId="63AEE207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71241000-9 - Studii de fezabilitate, servicii de consultanță, analize.</w:t>
            </w:r>
          </w:p>
        </w:tc>
        <w:tc>
          <w:tcPr>
            <w:tcW w:w="1689" w:type="dxa"/>
          </w:tcPr>
          <w:p w14:paraId="3AE6D2DF" w14:textId="472206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5.000,00</w:t>
            </w:r>
          </w:p>
        </w:tc>
        <w:tc>
          <w:tcPr>
            <w:tcW w:w="2653" w:type="dxa"/>
          </w:tcPr>
          <w:p w14:paraId="443482F0" w14:textId="6943676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D90076E" w14:textId="6E51A3F9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979E36D" w14:textId="1080B32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2E4A142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D4C4BC6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8AD25D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consultanță în achiziții publice pentru atribuirea contractului de servicii de proiectare, verificare pe specialități, asistență tehnică și execuție de lucrări pentru obiectivul ”Extindere și modernizare Secție de Psihiatrie - Spitalul Județean de Urgență Bistrița”</w:t>
            </w:r>
          </w:p>
          <w:p w14:paraId="1303A800" w14:textId="58C9DEF4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0E50BCE7" w14:textId="537B28D5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79418000-7 - Servicii de consultanta in domeniul achizitiilor (Rev.2)</w:t>
            </w:r>
          </w:p>
        </w:tc>
        <w:tc>
          <w:tcPr>
            <w:tcW w:w="1689" w:type="dxa"/>
          </w:tcPr>
          <w:p w14:paraId="4A6BA689" w14:textId="36DA4653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  <w:r w:rsidRPr="00A341A1">
              <w:rPr>
                <w:rStyle w:val="CharacterStyle9"/>
                <w:rFonts w:ascii="Tahoma" w:hAnsi="Tahoma" w:cs="Tahoma"/>
                <w:sz w:val="18"/>
                <w:szCs w:val="18"/>
              </w:rPr>
              <w:t>130.000,00</w:t>
            </w:r>
          </w:p>
        </w:tc>
        <w:tc>
          <w:tcPr>
            <w:tcW w:w="2653" w:type="dxa"/>
          </w:tcPr>
          <w:p w14:paraId="1EE0AD96" w14:textId="1FFADB39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C7028D6" w14:textId="75B8ED8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65DB6F4F" w14:textId="527E1DE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EB00E3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4DDD3E5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6EC8BAE9" w14:textId="77777777" w:rsidR="001E1095" w:rsidRPr="00A341A1" w:rsidRDefault="001E1095" w:rsidP="001E1095">
            <w:pPr>
              <w:pStyle w:val="ParagraphStyle10"/>
              <w:jc w:val="both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Servicii de elaborare a documentației tehnico-economice fazele DTAD, DTOE, PT și DDE, asistență tehnică din partea proiectantului și servicii de verificare a proiectului tehnic pe specialități pentru obiectivul „Desființare (demolare) corpuri de clădire C7, C8, C9 și C13 din incinta Școlii Profesionale Speciale „Sfânta Maria” Bistrița”</w:t>
            </w:r>
          </w:p>
          <w:p w14:paraId="3BAD31A0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2" w:type="dxa"/>
          </w:tcPr>
          <w:p w14:paraId="25B777E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br/>
              <w:t>71322000-1 - Servicii de proiectare tehnică pentru construcția de lucrări publice</w:t>
            </w:r>
          </w:p>
          <w:p w14:paraId="0A7FAB1E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71356200-0 - Servicii de asistență tehnică</w:t>
            </w:r>
          </w:p>
          <w:p w14:paraId="5ED45B57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71356100-9 - Servicii de control tehnic (Rev.2).</w:t>
            </w:r>
          </w:p>
          <w:p w14:paraId="7E5597E5" w14:textId="77777777" w:rsidR="001E1095" w:rsidRPr="00A341A1" w:rsidRDefault="001E1095" w:rsidP="001E1095">
            <w:pPr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9" w:type="dxa"/>
          </w:tcPr>
          <w:p w14:paraId="13C0F059" w14:textId="77777777" w:rsidR="001E1095" w:rsidRPr="00A341A1" w:rsidRDefault="001E1095" w:rsidP="001E1095">
            <w:pPr>
              <w:pStyle w:val="ParagraphStyle10"/>
              <w:rPr>
                <w:rStyle w:val="CharacterStyle5"/>
                <w:rFonts w:ascii="Tahoma" w:hAnsi="Tahoma" w:cs="Tahoma"/>
              </w:rPr>
            </w:pPr>
            <w:r w:rsidRPr="00A341A1">
              <w:rPr>
                <w:rStyle w:val="CharacterStyle5"/>
                <w:rFonts w:ascii="Tahoma" w:hAnsi="Tahoma" w:cs="Tahoma"/>
              </w:rPr>
              <w:t>122.000,00</w:t>
            </w:r>
          </w:p>
          <w:p w14:paraId="34B1250D" w14:textId="77777777" w:rsidR="001E1095" w:rsidRPr="00A341A1" w:rsidRDefault="001E1095" w:rsidP="001E1095">
            <w:pPr>
              <w:widowControl w:val="0"/>
              <w:jc w:val="center"/>
              <w:rPr>
                <w:rStyle w:val="CharacterStyle9"/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0AE73D1E" w14:textId="7DA7BFF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4204FC2" w14:textId="277BD3DA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46A0B798" w14:textId="547B0E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3812D78D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167F2CB1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7A94D54C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curățenie generală după executarea unor lucrări de reabilitare</w:t>
            </w:r>
          </w:p>
          <w:p w14:paraId="27E24F7B" w14:textId="5C7CDCF3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300FD89B" w14:textId="4FC70F95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90900000-6 Servicii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curatenie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igienizare (Rev.2)</w:t>
            </w:r>
          </w:p>
        </w:tc>
        <w:tc>
          <w:tcPr>
            <w:tcW w:w="1689" w:type="dxa"/>
          </w:tcPr>
          <w:p w14:paraId="6AF5919D" w14:textId="68C1966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6.000,00</w:t>
            </w:r>
          </w:p>
        </w:tc>
        <w:tc>
          <w:tcPr>
            <w:tcW w:w="2653" w:type="dxa"/>
          </w:tcPr>
          <w:p w14:paraId="69E03609" w14:textId="23797943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985D6CD" w14:textId="06D352C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Achiziție finalizată</w:t>
            </w:r>
          </w:p>
        </w:tc>
        <w:tc>
          <w:tcPr>
            <w:tcW w:w="2055" w:type="dxa"/>
          </w:tcPr>
          <w:p w14:paraId="7E8E6703" w14:textId="0AF6C0F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ianuarie</w:t>
            </w:r>
          </w:p>
        </w:tc>
      </w:tr>
      <w:tr w:rsidR="001E1095" w:rsidRPr="00A341A1" w14:paraId="50F6B13C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5164F8D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29AAE443" w14:textId="7752CCD4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Închirieri de linii terestre de comunicații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CMJ, ISU</w:t>
            </w:r>
          </w:p>
        </w:tc>
        <w:tc>
          <w:tcPr>
            <w:tcW w:w="3202" w:type="dxa"/>
          </w:tcPr>
          <w:p w14:paraId="1C03B2DD" w14:textId="694BCA21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64214400-3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Inchiriere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linii terestre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comunicatii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</w:tcPr>
          <w:p w14:paraId="408C1805" w14:textId="105FC42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20.942,00</w:t>
            </w:r>
          </w:p>
          <w:p w14:paraId="5982557A" w14:textId="7777777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7816051B" w14:textId="23E24560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5.042,00 (CMJ)</w:t>
            </w:r>
          </w:p>
          <w:p w14:paraId="0B2E2F01" w14:textId="715C9E2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15.900,00 (ISU)</w:t>
            </w:r>
          </w:p>
          <w:p w14:paraId="54F17790" w14:textId="7B5F4CE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E84C0C1" w14:textId="708D7474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5E3861A" w14:textId="638DAC3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49C730F" w14:textId="2736E5DB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1E1095" w:rsidRPr="00A341A1" w14:paraId="1518E12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6EB20497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</w:tcPr>
          <w:p w14:paraId="57939EF3" w14:textId="77777777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Elaborare studiu de fezabilitate pentru Amenajare parcare, dotări și funcțiuni complexe pentru Complexul Sportiv situat în localitatea Unirea,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Str.Aerodromului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nr.33, municipiul Bistrița, județul Bistrița-Năsăud</w:t>
            </w:r>
          </w:p>
          <w:p w14:paraId="3E6702DA" w14:textId="1E17D8AE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10E5318D" w14:textId="0F52C526" w:rsidR="001E1095" w:rsidRPr="00A341A1" w:rsidRDefault="001E1095" w:rsidP="001E1095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71241000-9 Studii de fezabilitate, servicii de consultanta, analize (Rev.2)</w:t>
            </w:r>
          </w:p>
        </w:tc>
        <w:tc>
          <w:tcPr>
            <w:tcW w:w="1689" w:type="dxa"/>
          </w:tcPr>
          <w:p w14:paraId="43AAA538" w14:textId="63496857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126.050,42</w:t>
            </w:r>
          </w:p>
        </w:tc>
        <w:tc>
          <w:tcPr>
            <w:tcW w:w="2653" w:type="dxa"/>
          </w:tcPr>
          <w:p w14:paraId="04913BA0" w14:textId="56610F8A" w:rsidR="001E1095" w:rsidRPr="00A341A1" w:rsidRDefault="001E1095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2A91A47" w14:textId="4B67843C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3C61F5A0" w14:textId="152BBA08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1996F50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B6BE1DB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64B" w14:textId="12562A78" w:rsidR="001E1095" w:rsidRPr="00A341A1" w:rsidRDefault="001E1095" w:rsidP="00F74839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asistență tehnică și mentenanță pentru aplicații specifice activității financiar-contabile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15882" w14:textId="7777777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72610000-9 – Servicii de asistenta informatica (Rev.2) </w:t>
            </w:r>
          </w:p>
          <w:p w14:paraId="3260CF47" w14:textId="435C71D7" w:rsidR="001E1095" w:rsidRPr="00A341A1" w:rsidRDefault="001E1095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C9D27" w14:textId="21051BB5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31.200,00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5AA25" w14:textId="20FAF5C2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3FD4A80" w14:textId="26B27D5D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771FCA0B" w14:textId="28801D1F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1E1095" w:rsidRPr="00A341A1" w14:paraId="0B057E68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87D7A85" w14:textId="77777777" w:rsidR="001E1095" w:rsidRPr="00A341A1" w:rsidRDefault="001E1095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578" w14:textId="01D36565" w:rsidR="001E1095" w:rsidRPr="00A341A1" w:rsidRDefault="001E1095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Reparații Sistem de ventilare în arhiva Consiliului Județean Bistrița-Năsăud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FB788" w14:textId="46CF1B46" w:rsidR="002A30E6" w:rsidRPr="00A341A1" w:rsidRDefault="001E1095" w:rsidP="00F74839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50710000-5 Servicii de reparare si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instalatiilor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electrice si mecanice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92F4" w14:textId="1CA3C374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1.103,71</w:t>
            </w:r>
          </w:p>
        </w:tc>
        <w:tc>
          <w:tcPr>
            <w:tcW w:w="2653" w:type="dxa"/>
          </w:tcPr>
          <w:p w14:paraId="4E4288F9" w14:textId="1733E90B" w:rsidR="001E1095" w:rsidRPr="00A341A1" w:rsidRDefault="001E1095" w:rsidP="001E109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698D9105" w14:textId="3D800A03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7701617A" w14:textId="740CE5B6" w:rsidR="001E1095" w:rsidRPr="00A341A1" w:rsidRDefault="001E1095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6141F" w:rsidRPr="00A341A1" w14:paraId="33BE86B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7F8A62B" w14:textId="77777777" w:rsidR="0076141F" w:rsidRPr="00A341A1" w:rsidRDefault="0076141F" w:rsidP="001E1095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899" w14:textId="3AD5F066" w:rsidR="0076141F" w:rsidRPr="00A341A1" w:rsidRDefault="0076141F" w:rsidP="001E1095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veterinare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FBB7D" w14:textId="1B01F459" w:rsidR="0076141F" w:rsidRPr="00A341A1" w:rsidRDefault="0076141F" w:rsidP="001E109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85200000-1 Servicii veterinare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8964E" w14:textId="28C0B5C1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840,34</w:t>
            </w:r>
          </w:p>
        </w:tc>
        <w:tc>
          <w:tcPr>
            <w:tcW w:w="2653" w:type="dxa"/>
          </w:tcPr>
          <w:p w14:paraId="700B1DC0" w14:textId="79FF7A2A" w:rsidR="0076141F" w:rsidRPr="00A341A1" w:rsidRDefault="0076141F" w:rsidP="001E109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758152C5" w14:textId="3C66C5D5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7D5151DD" w14:textId="19B7396F" w:rsidR="0076141F" w:rsidRPr="00A341A1" w:rsidRDefault="0076141F" w:rsidP="001E1095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2A30E6" w:rsidRPr="00A341A1" w14:paraId="3A98BE05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6FC17C5" w14:textId="77777777" w:rsidR="002A30E6" w:rsidRPr="00A341A1" w:rsidRDefault="002A30E6" w:rsidP="002A30E6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8D4" w14:textId="3A59EC79" w:rsidR="002A30E6" w:rsidRPr="00A341A1" w:rsidRDefault="002A30E6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centrală termică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87E1E" w14:textId="77777777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45259300-0 Reparare si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centralelor termice (Rev.2)</w:t>
            </w:r>
          </w:p>
          <w:p w14:paraId="7A130505" w14:textId="7339FA4F" w:rsidR="002A30E6" w:rsidRPr="00A341A1" w:rsidRDefault="002A30E6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8003" w14:textId="433CD0EA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5.320,00</w:t>
            </w:r>
          </w:p>
        </w:tc>
        <w:tc>
          <w:tcPr>
            <w:tcW w:w="2653" w:type="dxa"/>
          </w:tcPr>
          <w:p w14:paraId="159FBBD9" w14:textId="489906A7" w:rsidR="002A30E6" w:rsidRPr="00A341A1" w:rsidRDefault="002A30E6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2BF6359F" w14:textId="31A112B4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  <w:tc>
          <w:tcPr>
            <w:tcW w:w="2055" w:type="dxa"/>
          </w:tcPr>
          <w:p w14:paraId="1F73DAAC" w14:textId="0B575BA9" w:rsidR="002A30E6" w:rsidRPr="00A341A1" w:rsidRDefault="002A30E6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iunie</w:t>
            </w:r>
          </w:p>
        </w:tc>
      </w:tr>
      <w:tr w:rsidR="00C43E5E" w:rsidRPr="00A341A1" w14:paraId="5E254D91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E3B2212" w14:textId="77777777" w:rsidR="00C43E5E" w:rsidRPr="00A341A1" w:rsidRDefault="00C43E5E" w:rsidP="002A30E6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CBBE" w14:textId="77777777" w:rsidR="00C43E5E" w:rsidRDefault="00F74839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F74839">
              <w:rPr>
                <w:rFonts w:ascii="Tahoma" w:hAnsi="Tahoma" w:cs="Tahoma"/>
                <w:bCs/>
                <w:sz w:val="18"/>
                <w:szCs w:val="18"/>
              </w:rPr>
              <w:t>Servicii de auditare și supraveghere sistem anti-mită ISO 37001</w:t>
            </w:r>
          </w:p>
          <w:p w14:paraId="3D96FDAE" w14:textId="522DF422" w:rsidR="00F74839" w:rsidRPr="00A341A1" w:rsidRDefault="00F74839" w:rsidP="002A30E6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E0D6" w14:textId="7F4CDBCB" w:rsidR="00C43E5E" w:rsidRPr="00A341A1" w:rsidRDefault="00F74839" w:rsidP="002A30E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74839">
              <w:rPr>
                <w:rFonts w:ascii="Tahoma" w:hAnsi="Tahoma" w:cs="Tahoma"/>
                <w:bCs/>
                <w:sz w:val="18"/>
                <w:szCs w:val="18"/>
              </w:rPr>
              <w:t>79212200-5 Servicii de auditare interna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46FC5" w14:textId="1CFC2E5C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7.500,00</w:t>
            </w:r>
          </w:p>
        </w:tc>
        <w:tc>
          <w:tcPr>
            <w:tcW w:w="2653" w:type="dxa"/>
          </w:tcPr>
          <w:p w14:paraId="3A50C656" w14:textId="1691ACCB" w:rsidR="00C43E5E" w:rsidRPr="00A341A1" w:rsidRDefault="00F74839" w:rsidP="002A30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4839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7D5AF0D" w14:textId="3C1CEEAA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  <w:tc>
          <w:tcPr>
            <w:tcW w:w="2055" w:type="dxa"/>
          </w:tcPr>
          <w:p w14:paraId="6BA96F72" w14:textId="7415348A" w:rsidR="00C43E5E" w:rsidRPr="00A341A1" w:rsidRDefault="00F74839" w:rsidP="002A30E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august</w:t>
            </w:r>
          </w:p>
        </w:tc>
      </w:tr>
      <w:tr w:rsidR="008F599D" w:rsidRPr="00A341A1" w14:paraId="2CBFB253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EB42951" w14:textId="77777777" w:rsidR="008F599D" w:rsidRPr="00A341A1" w:rsidRDefault="008F599D" w:rsidP="008F599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2DD" w14:textId="225A11C7" w:rsidR="008F599D" w:rsidRPr="00F74839" w:rsidRDefault="008F599D" w:rsidP="008F599D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Servicii de asistență tehnică din partea dirigintelui de șantier</w:t>
            </w:r>
            <w:r>
              <w:t xml:space="preserve"> </w:t>
            </w:r>
            <w:r w:rsidRPr="008F599D">
              <w:rPr>
                <w:rFonts w:ascii="Tahoma" w:hAnsi="Tahoma" w:cs="Tahoma"/>
                <w:bCs/>
                <w:sz w:val="18"/>
                <w:szCs w:val="18"/>
              </w:rPr>
              <w:t>pentru obiectivul de investiție "Construire imobil centrală termică", amplasat în municipiul Bistrița, str. Prundului nr.9, județul Bistrița-Năsăud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91B57" w14:textId="0F5101EE" w:rsidR="008F599D" w:rsidRPr="00F74839" w:rsidRDefault="008F599D" w:rsidP="008F599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F599D">
              <w:rPr>
                <w:rFonts w:ascii="Tahoma" w:hAnsi="Tahoma" w:cs="Tahoma"/>
                <w:bCs/>
                <w:sz w:val="18"/>
                <w:szCs w:val="18"/>
              </w:rPr>
              <w:t xml:space="preserve">71520000-9 Servicii de supraveghere a </w:t>
            </w:r>
            <w:proofErr w:type="spellStart"/>
            <w:r w:rsidRPr="008F599D">
              <w:rPr>
                <w:rFonts w:ascii="Tahoma" w:hAnsi="Tahoma" w:cs="Tahoma"/>
                <w:bCs/>
                <w:sz w:val="18"/>
                <w:szCs w:val="18"/>
              </w:rPr>
              <w:t>lucrarilor</w:t>
            </w:r>
            <w:proofErr w:type="spellEnd"/>
            <w:r w:rsidRPr="008F599D">
              <w:rPr>
                <w:rFonts w:ascii="Tahoma" w:hAnsi="Tahoma" w:cs="Tahoma"/>
                <w:bCs/>
                <w:sz w:val="18"/>
                <w:szCs w:val="18"/>
              </w:rPr>
              <w:t xml:space="preserve">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AB764" w14:textId="662EC9F6" w:rsidR="008F599D" w:rsidRDefault="008F599D" w:rsidP="008F599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3.000,00</w:t>
            </w:r>
          </w:p>
        </w:tc>
        <w:tc>
          <w:tcPr>
            <w:tcW w:w="2653" w:type="dxa"/>
          </w:tcPr>
          <w:p w14:paraId="2A8A48A1" w14:textId="7FAB767C" w:rsidR="008F599D" w:rsidRPr="00F74839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610FF0A" w14:textId="6FED78A4" w:rsidR="008F599D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2055" w:type="dxa"/>
          </w:tcPr>
          <w:p w14:paraId="2514DF1A" w14:textId="043A26B0" w:rsidR="008F599D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8F599D" w:rsidRPr="00A341A1" w14:paraId="2A7071EF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7BA75965" w14:textId="77777777" w:rsidR="008F599D" w:rsidRPr="00A341A1" w:rsidRDefault="008F599D" w:rsidP="008F599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90E" w14:textId="59FCC32A" w:rsidR="008F599D" w:rsidRPr="00F74839" w:rsidRDefault="008F599D" w:rsidP="008F599D">
            <w:pPr>
              <w:contextualSpacing/>
              <w:jc w:val="both"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Servicii </w:t>
            </w:r>
            <w:r w:rsidR="00083C6F">
              <w:rPr>
                <w:rFonts w:ascii="Tahoma" w:hAnsi="Tahoma" w:cs="Tahoma"/>
                <w:bCs/>
                <w:sz w:val="18"/>
                <w:szCs w:val="18"/>
              </w:rPr>
              <w:t>de coordonare în materie de securitate și sănătate în muncă pentru șantierele temporare sau mobile</w:t>
            </w:r>
            <w:r w:rsidR="00083C6F">
              <w:t xml:space="preserve"> </w:t>
            </w:r>
            <w:r w:rsidR="00083C6F" w:rsidRPr="00083C6F">
              <w:rPr>
                <w:rFonts w:ascii="Tahoma" w:hAnsi="Tahoma" w:cs="Tahoma"/>
                <w:bCs/>
                <w:sz w:val="18"/>
                <w:szCs w:val="18"/>
              </w:rPr>
              <w:t>pentru obiectivul de investiție "Construire imobil centrală termică", amplasat în municipiul Bistrița, str. Prundului nr.9, județul Bistrița-Năsăud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C40E" w14:textId="77777777" w:rsidR="00083C6F" w:rsidRPr="00083C6F" w:rsidRDefault="00083C6F" w:rsidP="00083C6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83C6F">
              <w:rPr>
                <w:rFonts w:ascii="Tahoma" w:hAnsi="Tahoma" w:cs="Tahoma"/>
                <w:bCs/>
                <w:sz w:val="18"/>
                <w:szCs w:val="18"/>
              </w:rPr>
              <w:t xml:space="preserve">79417000-0 Servicii de consultanta in domeniul </w:t>
            </w:r>
            <w:proofErr w:type="spellStart"/>
            <w:r w:rsidRPr="00083C6F">
              <w:rPr>
                <w:rFonts w:ascii="Tahoma" w:hAnsi="Tahoma" w:cs="Tahoma"/>
                <w:bCs/>
                <w:sz w:val="18"/>
                <w:szCs w:val="18"/>
              </w:rPr>
              <w:t>securitatii</w:t>
            </w:r>
            <w:proofErr w:type="spellEnd"/>
            <w:r w:rsidRPr="00083C6F">
              <w:rPr>
                <w:rFonts w:ascii="Tahoma" w:hAnsi="Tahoma" w:cs="Tahoma"/>
                <w:bCs/>
                <w:sz w:val="18"/>
                <w:szCs w:val="18"/>
              </w:rPr>
              <w:t xml:space="preserve"> (Rev.2)</w:t>
            </w:r>
          </w:p>
          <w:p w14:paraId="1F472C3F" w14:textId="77777777" w:rsidR="00083C6F" w:rsidRPr="00083C6F" w:rsidRDefault="00083C6F" w:rsidP="00083C6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83C6F">
              <w:rPr>
                <w:rFonts w:ascii="Tahoma" w:hAnsi="Tahoma" w:cs="Tahoma"/>
                <w:bCs/>
                <w:sz w:val="18"/>
                <w:szCs w:val="18"/>
              </w:rPr>
              <w:t xml:space="preserve">71521000-6 Servicii de supraveghere a </w:t>
            </w:r>
            <w:proofErr w:type="spellStart"/>
            <w:r w:rsidRPr="00083C6F">
              <w:rPr>
                <w:rFonts w:ascii="Tahoma" w:hAnsi="Tahoma" w:cs="Tahoma"/>
                <w:bCs/>
                <w:sz w:val="18"/>
                <w:szCs w:val="18"/>
              </w:rPr>
              <w:t>santierului</w:t>
            </w:r>
            <w:proofErr w:type="spellEnd"/>
            <w:r w:rsidRPr="00083C6F">
              <w:rPr>
                <w:rFonts w:ascii="Tahoma" w:hAnsi="Tahoma" w:cs="Tahoma"/>
                <w:bCs/>
                <w:sz w:val="18"/>
                <w:szCs w:val="18"/>
              </w:rPr>
              <w:t xml:space="preserve"> (Rev.2)</w:t>
            </w:r>
          </w:p>
          <w:p w14:paraId="2954378C" w14:textId="08793A97" w:rsidR="008F599D" w:rsidRPr="00F74839" w:rsidRDefault="00083C6F" w:rsidP="00083C6F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83C6F">
              <w:rPr>
                <w:rFonts w:ascii="Tahoma" w:hAnsi="Tahoma" w:cs="Tahoma"/>
                <w:bCs/>
                <w:sz w:val="18"/>
                <w:szCs w:val="18"/>
              </w:rPr>
              <w:t xml:space="preserve">71317000-3 Servicii de consultanta in </w:t>
            </w:r>
            <w:proofErr w:type="spellStart"/>
            <w:r w:rsidRPr="00083C6F">
              <w:rPr>
                <w:rFonts w:ascii="Tahoma" w:hAnsi="Tahoma" w:cs="Tahoma"/>
                <w:bCs/>
                <w:sz w:val="18"/>
                <w:szCs w:val="18"/>
              </w:rPr>
              <w:t>protectia</w:t>
            </w:r>
            <w:proofErr w:type="spellEnd"/>
            <w:r w:rsidRPr="00083C6F">
              <w:rPr>
                <w:rFonts w:ascii="Tahoma" w:hAnsi="Tahoma" w:cs="Tahoma"/>
                <w:bCs/>
                <w:sz w:val="18"/>
                <w:szCs w:val="18"/>
              </w:rPr>
              <w:t xml:space="preserve"> contra riscurilor si in controlul riscurilor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3BA32" w14:textId="04DF17D2" w:rsidR="008F599D" w:rsidRDefault="008F599D" w:rsidP="008F599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2.000,00</w:t>
            </w:r>
          </w:p>
        </w:tc>
        <w:tc>
          <w:tcPr>
            <w:tcW w:w="2653" w:type="dxa"/>
          </w:tcPr>
          <w:p w14:paraId="216ADCD1" w14:textId="1A170ACE" w:rsidR="008F599D" w:rsidRPr="00F74839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1BA610CD" w14:textId="01064001" w:rsidR="008F599D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2055" w:type="dxa"/>
          </w:tcPr>
          <w:p w14:paraId="4CDF37E7" w14:textId="67D21E8F" w:rsidR="008F599D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8F599D" w:rsidRPr="00A341A1" w14:paraId="0F77B543" w14:textId="77777777" w:rsidTr="00C43E5E">
        <w:trPr>
          <w:gridAfter w:val="5"/>
          <w:wAfter w:w="10265" w:type="dxa"/>
        </w:trPr>
        <w:tc>
          <w:tcPr>
            <w:tcW w:w="540" w:type="dxa"/>
            <w:shd w:val="clear" w:color="auto" w:fill="D0CECE" w:themeFill="background2" w:themeFillShade="E6"/>
          </w:tcPr>
          <w:p w14:paraId="6FBE4386" w14:textId="7F03764F" w:rsidR="008F599D" w:rsidRPr="00A341A1" w:rsidRDefault="008F599D" w:rsidP="008F599D">
            <w:pPr>
              <w:ind w:hanging="32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III.</w:t>
            </w:r>
          </w:p>
        </w:tc>
        <w:tc>
          <w:tcPr>
            <w:tcW w:w="15215" w:type="dxa"/>
            <w:gridSpan w:val="6"/>
            <w:shd w:val="clear" w:color="auto" w:fill="D0CECE" w:themeFill="background2" w:themeFillShade="E6"/>
          </w:tcPr>
          <w:p w14:paraId="71316835" w14:textId="5D854511" w:rsidR="008F599D" w:rsidRPr="00A341A1" w:rsidRDefault="008F599D" w:rsidP="008F599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8F599D" w:rsidRPr="00A341A1" w14:paraId="4551D2B0" w14:textId="77777777" w:rsidTr="00C43E5E">
        <w:trPr>
          <w:gridAfter w:val="5"/>
          <w:wAfter w:w="10265" w:type="dxa"/>
          <w:trHeight w:val="506"/>
        </w:trPr>
        <w:tc>
          <w:tcPr>
            <w:tcW w:w="540" w:type="dxa"/>
          </w:tcPr>
          <w:p w14:paraId="660823A4" w14:textId="40C0CF8A" w:rsidR="008F599D" w:rsidRPr="00A341A1" w:rsidRDefault="008F599D" w:rsidP="008F599D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562" w:type="dxa"/>
          </w:tcPr>
          <w:p w14:paraId="614C4948" w14:textId="6B730946" w:rsidR="008F599D" w:rsidRPr="00A341A1" w:rsidRDefault="008F599D" w:rsidP="008F599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protejare a corpului și platformei drumului</w:t>
            </w:r>
          </w:p>
        </w:tc>
        <w:tc>
          <w:tcPr>
            <w:tcW w:w="3202" w:type="dxa"/>
          </w:tcPr>
          <w:p w14:paraId="1E0E4FC4" w14:textId="77777777" w:rsidR="008F599D" w:rsidRPr="00A341A1" w:rsidRDefault="008F599D" w:rsidP="008F599D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45233120-6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constructii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 de drumuri (Rev.2)</w:t>
            </w:r>
          </w:p>
          <w:p w14:paraId="46A42EEA" w14:textId="420EAB0F" w:rsidR="008F599D" w:rsidRPr="00A341A1" w:rsidRDefault="008F599D" w:rsidP="008F599D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</w:p>
        </w:tc>
        <w:tc>
          <w:tcPr>
            <w:tcW w:w="1689" w:type="dxa"/>
          </w:tcPr>
          <w:p w14:paraId="23A8A618" w14:textId="3B6FFE56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84.033,61</w:t>
            </w:r>
          </w:p>
        </w:tc>
        <w:tc>
          <w:tcPr>
            <w:tcW w:w="2653" w:type="dxa"/>
          </w:tcPr>
          <w:p w14:paraId="17F8AD74" w14:textId="5BFB9810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A23009A" w14:textId="3E616DBC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  <w:tc>
          <w:tcPr>
            <w:tcW w:w="2055" w:type="dxa"/>
          </w:tcPr>
          <w:p w14:paraId="6BDAD608" w14:textId="30828B9A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mai</w:t>
            </w:r>
          </w:p>
        </w:tc>
      </w:tr>
      <w:tr w:rsidR="008F599D" w:rsidRPr="00A341A1" w14:paraId="00BAF41C" w14:textId="77777777" w:rsidTr="00C43E5E">
        <w:trPr>
          <w:gridAfter w:val="5"/>
          <w:wAfter w:w="10265" w:type="dxa"/>
          <w:trHeight w:val="983"/>
        </w:trPr>
        <w:tc>
          <w:tcPr>
            <w:tcW w:w="540" w:type="dxa"/>
          </w:tcPr>
          <w:p w14:paraId="58F0A9D9" w14:textId="11C486F5" w:rsidR="008F599D" w:rsidRPr="00A341A1" w:rsidRDefault="008F599D" w:rsidP="008F599D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III.2</w:t>
            </w:r>
          </w:p>
        </w:tc>
        <w:tc>
          <w:tcPr>
            <w:tcW w:w="3562" w:type="dxa"/>
          </w:tcPr>
          <w:p w14:paraId="0638B408" w14:textId="77777777" w:rsidR="008F599D" w:rsidRPr="00A341A1" w:rsidRDefault="008F599D" w:rsidP="008F599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Racordare la sistemul de energie electrică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pentrul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obiectivul „Locuințe de serviciu, județul Bistrița-Năsăud, municipiul Bistrița, str. Prundului nr.9‟</w:t>
            </w:r>
          </w:p>
          <w:p w14:paraId="23B0DB0D" w14:textId="33A44112" w:rsidR="008F599D" w:rsidRPr="00A341A1" w:rsidRDefault="008F599D" w:rsidP="008F599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202" w:type="dxa"/>
          </w:tcPr>
          <w:p w14:paraId="3F6129E7" w14:textId="77777777" w:rsidR="008F599D" w:rsidRPr="00A341A1" w:rsidRDefault="008F599D" w:rsidP="008F599D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71323100-9 – Servicii de proiectare a sistemelor de energie electrică</w:t>
            </w:r>
          </w:p>
          <w:p w14:paraId="52D046CE" w14:textId="0D915F02" w:rsidR="008F599D" w:rsidRPr="00A341A1" w:rsidRDefault="008F599D" w:rsidP="008F599D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45310000-3 – Lucrări de instalații electrice</w:t>
            </w:r>
          </w:p>
        </w:tc>
        <w:tc>
          <w:tcPr>
            <w:tcW w:w="1689" w:type="dxa"/>
          </w:tcPr>
          <w:p w14:paraId="1B3938CF" w14:textId="1CF68C45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16.900,00</w:t>
            </w:r>
          </w:p>
        </w:tc>
        <w:tc>
          <w:tcPr>
            <w:tcW w:w="2653" w:type="dxa"/>
          </w:tcPr>
          <w:p w14:paraId="7D452D38" w14:textId="6E9D7057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A341A1">
              <w:rPr>
                <w:rFonts w:ascii="Tahoma" w:hAnsi="Tahoma" w:cs="Tahoma"/>
                <w:sz w:val="18"/>
                <w:szCs w:val="18"/>
              </w:rPr>
              <w:t>țului BN pe anul 2025</w:t>
            </w:r>
          </w:p>
        </w:tc>
        <w:tc>
          <w:tcPr>
            <w:tcW w:w="2054" w:type="dxa"/>
          </w:tcPr>
          <w:p w14:paraId="61E4BD3F" w14:textId="1953017A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1F3CF620" w14:textId="206C5427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F599D" w:rsidRPr="00A341A1" w14:paraId="58A788C6" w14:textId="77777777" w:rsidTr="00C43E5E">
        <w:trPr>
          <w:gridAfter w:val="5"/>
          <w:wAfter w:w="10265" w:type="dxa"/>
          <w:trHeight w:val="1154"/>
        </w:trPr>
        <w:tc>
          <w:tcPr>
            <w:tcW w:w="540" w:type="dxa"/>
          </w:tcPr>
          <w:p w14:paraId="4DC71FAD" w14:textId="705445C0" w:rsidR="008F599D" w:rsidRPr="00A341A1" w:rsidRDefault="008F599D" w:rsidP="008F599D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III.4</w:t>
            </w:r>
          </w:p>
        </w:tc>
        <w:tc>
          <w:tcPr>
            <w:tcW w:w="3562" w:type="dxa"/>
          </w:tcPr>
          <w:p w14:paraId="6B171C7E" w14:textId="390D5ED9" w:rsidR="008F599D" w:rsidRPr="00A341A1" w:rsidRDefault="008F599D" w:rsidP="008F599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Realizare racordare la sistemul de distribuție a gazelor naturale pentru obiectivul “Locuințe de serviciu, Județul Bistrița-Năsăud, Municipiul Bistrița, str. Prundului nr.9”</w:t>
            </w:r>
          </w:p>
        </w:tc>
        <w:tc>
          <w:tcPr>
            <w:tcW w:w="3202" w:type="dxa"/>
          </w:tcPr>
          <w:p w14:paraId="4F9B3BD3" w14:textId="77777777" w:rsidR="008F599D" w:rsidRPr="00A341A1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 xml:space="preserve">71322200-3 – Servicii de proiectare a conductelor </w:t>
            </w:r>
          </w:p>
          <w:p w14:paraId="70ACF625" w14:textId="1152EB17" w:rsidR="008F599D" w:rsidRPr="00A341A1" w:rsidRDefault="008F599D" w:rsidP="008F599D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eastAsia="ro-RO"/>
              </w:rPr>
              <w:t>45333000-0 – Lucrări de instalare de gaz</w:t>
            </w:r>
          </w:p>
        </w:tc>
        <w:tc>
          <w:tcPr>
            <w:tcW w:w="1689" w:type="dxa"/>
          </w:tcPr>
          <w:p w14:paraId="366BEAB2" w14:textId="3511983D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8.293,74</w:t>
            </w:r>
          </w:p>
        </w:tc>
        <w:tc>
          <w:tcPr>
            <w:tcW w:w="2653" w:type="dxa"/>
          </w:tcPr>
          <w:p w14:paraId="65176EE0" w14:textId="7F0A2F8D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4F057AC4" w14:textId="44CF3ACB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2043808E" w14:textId="5D0F6046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F599D" w:rsidRPr="00A341A1" w14:paraId="1D1D6AAE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28C58EE6" w14:textId="0D66266C" w:rsidR="008F599D" w:rsidRPr="00A341A1" w:rsidRDefault="008F599D" w:rsidP="008F599D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lastRenderedPageBreak/>
              <w:t>III.5</w:t>
            </w:r>
          </w:p>
        </w:tc>
        <w:tc>
          <w:tcPr>
            <w:tcW w:w="3562" w:type="dxa"/>
          </w:tcPr>
          <w:p w14:paraId="3E07C53A" w14:textId="31ED582A" w:rsidR="008F599D" w:rsidRPr="00A341A1" w:rsidRDefault="008F599D" w:rsidP="008F599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proiectare, asistență tehnică din partea proiectantului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execuție lucrări în cadrul proiectului de bugetare participativă “Dotarea și finalizarea amenajării curții Centrului de Resurse și Referință în Autism Micul Prinț”</w:t>
            </w:r>
          </w:p>
        </w:tc>
        <w:tc>
          <w:tcPr>
            <w:tcW w:w="3202" w:type="dxa"/>
          </w:tcPr>
          <w:p w14:paraId="795C0AF6" w14:textId="77777777" w:rsidR="008F599D" w:rsidRPr="00A341A1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71322000-1 - Servicii de proiectare tehnică pentru construcția de lucrări publice</w:t>
            </w:r>
          </w:p>
          <w:p w14:paraId="5B1D790D" w14:textId="77777777" w:rsidR="008F599D" w:rsidRPr="00A341A1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  <w:p w14:paraId="14B9C0F7" w14:textId="77777777" w:rsidR="008F599D" w:rsidRPr="00A341A1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 xml:space="preserve">45000000-7 – Lucrări de construcții </w:t>
            </w:r>
          </w:p>
          <w:p w14:paraId="352C8405" w14:textId="77777777" w:rsidR="008F599D" w:rsidRPr="00A341A1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45255400-3 - Lucrări de montaj;</w:t>
            </w:r>
          </w:p>
          <w:p w14:paraId="4B261A56" w14:textId="3CFCBC43" w:rsidR="008F599D" w:rsidRPr="00A341A1" w:rsidRDefault="008F599D" w:rsidP="008F599D">
            <w:pPr>
              <w:ind w:hanging="66"/>
              <w:rPr>
                <w:rFonts w:ascii="Tahoma" w:hAnsi="Tahoma" w:cs="Tahoma"/>
                <w:sz w:val="18"/>
                <w:szCs w:val="18"/>
                <w:lang w:eastAsia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71356200-0 - Servicii de asistență tehnică;</w:t>
            </w:r>
          </w:p>
        </w:tc>
        <w:tc>
          <w:tcPr>
            <w:tcW w:w="1689" w:type="dxa"/>
          </w:tcPr>
          <w:p w14:paraId="0FCD2E09" w14:textId="0DD58A50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167.988,99</w:t>
            </w:r>
          </w:p>
        </w:tc>
        <w:tc>
          <w:tcPr>
            <w:tcW w:w="2653" w:type="dxa"/>
          </w:tcPr>
          <w:p w14:paraId="4D6BCC1C" w14:textId="5427D011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3B823AE5" w14:textId="1665EE13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055" w:type="dxa"/>
          </w:tcPr>
          <w:p w14:paraId="0E1A2C2D" w14:textId="5F6B16D5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F599D" w:rsidRPr="00A341A1" w14:paraId="72552AA6" w14:textId="77777777" w:rsidTr="00C43E5E">
        <w:trPr>
          <w:gridAfter w:val="5"/>
          <w:wAfter w:w="10265" w:type="dxa"/>
        </w:trPr>
        <w:tc>
          <w:tcPr>
            <w:tcW w:w="540" w:type="dxa"/>
          </w:tcPr>
          <w:p w14:paraId="3DC28B70" w14:textId="62B08C54" w:rsidR="008F599D" w:rsidRPr="00A341A1" w:rsidRDefault="008F599D" w:rsidP="008F599D">
            <w:pPr>
              <w:ind w:hanging="32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III.6</w:t>
            </w:r>
          </w:p>
        </w:tc>
        <w:tc>
          <w:tcPr>
            <w:tcW w:w="3562" w:type="dxa"/>
          </w:tcPr>
          <w:p w14:paraId="6B6C2BA4" w14:textId="06C372B1" w:rsidR="008F599D" w:rsidRPr="00A341A1" w:rsidRDefault="008F599D" w:rsidP="008F599D">
            <w:pPr>
              <w:widowControl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Servicii de proiectare, verificare, asistență tehnică din partea proiectantului și execuție lucrări pentru obiectivul de investiție "Construire imobil centrală termică", amplasat în municipiul Bistrița, str. Prundului nr.9, județul Bistrița-Năsăud</w:t>
            </w:r>
          </w:p>
        </w:tc>
        <w:tc>
          <w:tcPr>
            <w:tcW w:w="3202" w:type="dxa"/>
          </w:tcPr>
          <w:p w14:paraId="11174819" w14:textId="77777777" w:rsidR="008F599D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A74C4F">
              <w:rPr>
                <w:rFonts w:ascii="Tahoma" w:hAnsi="Tahoma" w:cs="Tahoma"/>
                <w:sz w:val="18"/>
                <w:szCs w:val="18"/>
                <w:lang w:val="pt-BR" w:eastAsia="ro-RO"/>
              </w:rPr>
              <w:t>45000000-7 Lucrari de constructii (Rev.2)</w:t>
            </w:r>
          </w:p>
          <w:p w14:paraId="48385165" w14:textId="77777777" w:rsidR="008F599D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8F599D">
              <w:rPr>
                <w:rFonts w:ascii="Tahoma" w:hAnsi="Tahoma" w:cs="Tahoma"/>
                <w:sz w:val="18"/>
                <w:szCs w:val="18"/>
                <w:lang w:val="pt-BR" w:eastAsia="ro-RO"/>
              </w:rPr>
              <w:t>45300000-0 Lucrari de instalatii pentru cladiri (Rev.2)</w:t>
            </w:r>
          </w:p>
          <w:p w14:paraId="46D250F6" w14:textId="77777777" w:rsidR="008F599D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8F599D">
              <w:rPr>
                <w:rFonts w:ascii="Tahoma" w:hAnsi="Tahoma" w:cs="Tahoma"/>
                <w:sz w:val="18"/>
                <w:szCs w:val="18"/>
                <w:lang w:val="pt-BR" w:eastAsia="ro-RO"/>
              </w:rPr>
              <w:t>71322000-1 Servicii de proiectare tehnica pentru constructia de lucrari publice (Rev.2)</w:t>
            </w:r>
          </w:p>
          <w:p w14:paraId="2FD31842" w14:textId="557621F2" w:rsidR="008F599D" w:rsidRPr="00A341A1" w:rsidRDefault="008F599D" w:rsidP="008F599D">
            <w:pPr>
              <w:jc w:val="both"/>
              <w:rPr>
                <w:rFonts w:ascii="Tahoma" w:hAnsi="Tahoma" w:cs="Tahoma"/>
                <w:sz w:val="18"/>
                <w:szCs w:val="18"/>
                <w:lang w:val="pt-BR" w:eastAsia="ro-RO"/>
              </w:rPr>
            </w:pPr>
            <w:r w:rsidRPr="008F599D">
              <w:rPr>
                <w:rFonts w:ascii="Tahoma" w:hAnsi="Tahoma" w:cs="Tahoma"/>
                <w:sz w:val="18"/>
                <w:szCs w:val="18"/>
                <w:lang w:val="pt-BR" w:eastAsia="ro-RO"/>
              </w:rPr>
              <w:t>71356200-0 Servicii de asistenta tehnica (Rev.2)</w:t>
            </w:r>
          </w:p>
        </w:tc>
        <w:tc>
          <w:tcPr>
            <w:tcW w:w="1689" w:type="dxa"/>
          </w:tcPr>
          <w:p w14:paraId="5056622F" w14:textId="5AA51988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177.773,30</w:t>
            </w:r>
          </w:p>
        </w:tc>
        <w:tc>
          <w:tcPr>
            <w:tcW w:w="2653" w:type="dxa"/>
          </w:tcPr>
          <w:p w14:paraId="1D01867C" w14:textId="49E9B35D" w:rsidR="008F599D" w:rsidRPr="00A341A1" w:rsidRDefault="008F599D" w:rsidP="008F59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54" w:type="dxa"/>
          </w:tcPr>
          <w:p w14:paraId="5E90FB9E" w14:textId="0E591086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2055" w:type="dxa"/>
          </w:tcPr>
          <w:p w14:paraId="7B11BB8E" w14:textId="0DEE1BAD" w:rsidR="008F599D" w:rsidRPr="00A341A1" w:rsidRDefault="008F599D" w:rsidP="008F599D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</w:tbl>
    <w:p w14:paraId="66C00517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47BCEBC3" w14:textId="77777777" w:rsidR="006807CF" w:rsidRDefault="006807CF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A566D3A" w14:textId="77777777" w:rsidR="006807CF" w:rsidRDefault="006807CF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2369D34" w14:textId="35AD7461" w:rsidR="00991725" w:rsidRP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991725">
        <w:rPr>
          <w:rFonts w:ascii="Tahoma" w:hAnsi="Tahoma" w:cs="Tahoma"/>
          <w:b/>
          <w:sz w:val="18"/>
          <w:szCs w:val="18"/>
        </w:rPr>
        <w:t xml:space="preserve"> Șef Serviciu achiziții publice, contracte,</w:t>
      </w:r>
    </w:p>
    <w:p w14:paraId="1192B795" w14:textId="7DF3806B" w:rsidR="00B32AB2" w:rsidRDefault="0068636A" w:rsidP="0068636A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Elisabeta UNGUREANU</w:t>
      </w:r>
    </w:p>
    <w:p w14:paraId="3FD9F87A" w14:textId="77777777" w:rsidR="00525709" w:rsidRDefault="00525709" w:rsidP="0068636A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3485AB4D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F0F63BA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A7383EA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D30E7C0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805BAEC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F03F0B3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2B47E646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2E2E392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C43DCE8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29BC8D80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DB555F7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27F0994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2B4AC2C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FFB2E3A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D53E562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4F8597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6E47E93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E44A1D6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C2660A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69A7AAE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BB4E154" w14:textId="77777777" w:rsidR="006807CF" w:rsidRDefault="006807CF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0167C78" w14:textId="6F611D7B" w:rsidR="001F4768" w:rsidRDefault="00525709" w:rsidP="001F476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1F4768">
        <w:rPr>
          <w:rFonts w:ascii="Tahoma" w:hAnsi="Tahoma" w:cs="Tahoma"/>
          <w:bCs/>
          <w:sz w:val="16"/>
          <w:szCs w:val="16"/>
        </w:rPr>
        <w:t>B.N</w:t>
      </w:r>
      <w:r w:rsidR="001F4768" w:rsidRPr="001F4768">
        <w:rPr>
          <w:rFonts w:ascii="Tahoma" w:hAnsi="Tahoma" w:cs="Tahoma"/>
          <w:bCs/>
          <w:sz w:val="16"/>
          <w:szCs w:val="16"/>
        </w:rPr>
        <w:t>./1 ex.</w:t>
      </w:r>
    </w:p>
    <w:p w14:paraId="09245D91" w14:textId="4E58CF53" w:rsidR="003A65CB" w:rsidRPr="00A341A1" w:rsidRDefault="003A65CB" w:rsidP="001F4768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</w:t>
      </w:r>
      <w:r w:rsidRPr="00A341A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E65E8" w:rsidRPr="00A341A1">
        <w:rPr>
          <w:rFonts w:ascii="Tahoma" w:hAnsi="Tahoma" w:cs="Tahoma"/>
          <w:b/>
          <w:bCs/>
          <w:sz w:val="18"/>
          <w:szCs w:val="18"/>
        </w:rPr>
        <w:t>2</w:t>
      </w:r>
    </w:p>
    <w:p w14:paraId="68E73884" w14:textId="77777777" w:rsidR="00171F82" w:rsidRPr="00A341A1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240C5EB7" w14:textId="77777777" w:rsidR="00B32AB2" w:rsidRPr="00A341A1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0A164D28" w14:textId="77777777" w:rsidR="00E65CCA" w:rsidRPr="00A341A1" w:rsidRDefault="00E65CCA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</w:p>
    <w:p w14:paraId="32B89288" w14:textId="76893DD7" w:rsidR="00DA2B70" w:rsidRPr="00A341A1" w:rsidRDefault="00B32AB2" w:rsidP="00B51FF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023D8E5B" w14:textId="4FAE70F5" w:rsidR="00B32AB2" w:rsidRPr="00A341A1" w:rsidRDefault="00DA2B70" w:rsidP="00B32AB2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Inspectoratul Pentru Situații De Urgență</w:t>
      </w:r>
    </w:p>
    <w:p w14:paraId="53263F9E" w14:textId="77777777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A341A1" w14:paraId="34B9F7BF" w14:textId="77777777" w:rsidTr="00AC39C8">
        <w:tc>
          <w:tcPr>
            <w:tcW w:w="562" w:type="dxa"/>
          </w:tcPr>
          <w:p w14:paraId="6BBB6323" w14:textId="77777777" w:rsidR="00B51FF2" w:rsidRPr="00A341A1" w:rsidRDefault="00B51FF2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526DCE0F" w14:textId="1E9F8546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  <w:p w14:paraId="7CBB33AA" w14:textId="77777777" w:rsidR="00B51FF2" w:rsidRPr="00A341A1" w:rsidRDefault="00B51FF2" w:rsidP="007F4A5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B5D7B" w:rsidRPr="00A341A1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A341A1" w:rsidRDefault="003A65CB" w:rsidP="00AC39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A341A1" w:rsidRDefault="003A65CB" w:rsidP="007F4A5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CA11F6" w:rsidRPr="00A341A1" w14:paraId="5EEF5BF2" w14:textId="77777777" w:rsidTr="00AC39C8">
        <w:tc>
          <w:tcPr>
            <w:tcW w:w="562" w:type="dxa"/>
          </w:tcPr>
          <w:p w14:paraId="504F8F65" w14:textId="5503515E" w:rsidR="00CA11F6" w:rsidRPr="00A341A1" w:rsidRDefault="00CA11F6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3D0689" w14:textId="6AC61A40" w:rsidR="00CA11F6" w:rsidRPr="00A341A1" w:rsidRDefault="00CA11F6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electrice</w:t>
            </w:r>
          </w:p>
        </w:tc>
        <w:tc>
          <w:tcPr>
            <w:tcW w:w="3260" w:type="dxa"/>
          </w:tcPr>
          <w:p w14:paraId="1B307E61" w14:textId="7A8C6D00" w:rsidR="00CA11F6" w:rsidRPr="00A341A1" w:rsidRDefault="00CA11F6" w:rsidP="00CA11F6">
            <w:pPr>
              <w:pStyle w:val="Frspaiere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31681410-0 Materiale electrice (Rev.2)</w:t>
            </w:r>
          </w:p>
        </w:tc>
        <w:tc>
          <w:tcPr>
            <w:tcW w:w="1701" w:type="dxa"/>
          </w:tcPr>
          <w:p w14:paraId="2E6D0317" w14:textId="7B904F6F" w:rsidR="00CA11F6" w:rsidRPr="00A341A1" w:rsidRDefault="00BB2111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4.201</w:t>
            </w:r>
            <w:r w:rsidR="00CA11F6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</w:tcPr>
          <w:p w14:paraId="271C5782" w14:textId="3ACC728C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0555DB04" w14:textId="50533CC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49BFD230" w14:textId="244E6E10" w:rsidR="00CA11F6" w:rsidRPr="00A341A1" w:rsidRDefault="00CA11F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C0348C" w:rsidRPr="00A341A1" w14:paraId="4CC31304" w14:textId="77777777" w:rsidTr="00AC39C8">
        <w:tc>
          <w:tcPr>
            <w:tcW w:w="562" w:type="dxa"/>
          </w:tcPr>
          <w:p w14:paraId="46E78F9E" w14:textId="77777777" w:rsidR="00C0348C" w:rsidRPr="00A341A1" w:rsidRDefault="00C0348C" w:rsidP="00CA11F6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C7D7F7C" w14:textId="6D1C0A92" w:rsidR="00C0348C" w:rsidRPr="00A341A1" w:rsidRDefault="00C0348C" w:rsidP="00CA11F6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Materiale sanitare</w:t>
            </w:r>
          </w:p>
        </w:tc>
        <w:tc>
          <w:tcPr>
            <w:tcW w:w="3260" w:type="dxa"/>
          </w:tcPr>
          <w:p w14:paraId="35907EC8" w14:textId="27DA3F43" w:rsidR="00C0348C" w:rsidRPr="00A341A1" w:rsidRDefault="00C0348C" w:rsidP="00CA11F6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44411000-4 Articole sanitare (Rev.2)</w:t>
            </w:r>
          </w:p>
        </w:tc>
        <w:tc>
          <w:tcPr>
            <w:tcW w:w="1701" w:type="dxa"/>
          </w:tcPr>
          <w:p w14:paraId="035C841E" w14:textId="01D3B4BC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841,00</w:t>
            </w:r>
          </w:p>
        </w:tc>
        <w:tc>
          <w:tcPr>
            <w:tcW w:w="2694" w:type="dxa"/>
          </w:tcPr>
          <w:p w14:paraId="0F4534FD" w14:textId="7370AD60" w:rsidR="00C0348C" w:rsidRPr="00A341A1" w:rsidRDefault="00C0348C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6D0E8953" w14:textId="4062FEF4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</w:tcPr>
          <w:p w14:paraId="61B736ED" w14:textId="2B0B3462" w:rsidR="00C0348C" w:rsidRPr="00A341A1" w:rsidRDefault="00004466" w:rsidP="00CA11F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6D705B" w:rsidRPr="00A341A1" w14:paraId="65355F1E" w14:textId="77777777" w:rsidTr="00AC39C8">
        <w:tc>
          <w:tcPr>
            <w:tcW w:w="562" w:type="dxa"/>
          </w:tcPr>
          <w:p w14:paraId="411D98B9" w14:textId="406A026C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778CC52" w14:textId="52A518B1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Calendare</w:t>
            </w:r>
          </w:p>
        </w:tc>
        <w:tc>
          <w:tcPr>
            <w:tcW w:w="3260" w:type="dxa"/>
          </w:tcPr>
          <w:p w14:paraId="60433AD5" w14:textId="6C7E0566" w:rsidR="006D705B" w:rsidRPr="00A341A1" w:rsidRDefault="006D705B" w:rsidP="006D705B">
            <w:pPr>
              <w:widowControl w:val="0"/>
              <w:rPr>
                <w:rFonts w:ascii="Tahoma" w:hAnsi="Tahoma" w:cs="Tahoma"/>
                <w:b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30199792-8 Calendare</w:t>
            </w:r>
          </w:p>
        </w:tc>
        <w:tc>
          <w:tcPr>
            <w:tcW w:w="1701" w:type="dxa"/>
          </w:tcPr>
          <w:p w14:paraId="0E34DD71" w14:textId="2B02173B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1.260,00</w:t>
            </w:r>
          </w:p>
        </w:tc>
        <w:tc>
          <w:tcPr>
            <w:tcW w:w="2694" w:type="dxa"/>
          </w:tcPr>
          <w:p w14:paraId="1D1FE649" w14:textId="61E074A5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6BD234C4" w14:textId="10A627C1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  <w:tc>
          <w:tcPr>
            <w:tcW w:w="1985" w:type="dxa"/>
          </w:tcPr>
          <w:p w14:paraId="7A3F3085" w14:textId="5CAB412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noiembrie</w:t>
            </w:r>
          </w:p>
        </w:tc>
      </w:tr>
      <w:tr w:rsidR="006D705B" w:rsidRPr="00A341A1" w14:paraId="769527B5" w14:textId="77777777" w:rsidTr="00AC39C8">
        <w:tc>
          <w:tcPr>
            <w:tcW w:w="562" w:type="dxa"/>
          </w:tcPr>
          <w:p w14:paraId="144E22B8" w14:textId="19A19653" w:rsidR="006D705B" w:rsidRPr="00A341A1" w:rsidRDefault="006D705B" w:rsidP="006D705B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496B66D" w14:textId="20CB0583" w:rsidR="006D705B" w:rsidRPr="00A341A1" w:rsidRDefault="006D705B" w:rsidP="006D705B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Plachete aniversare personalizate, Cupe și medalii</w:t>
            </w:r>
          </w:p>
        </w:tc>
        <w:tc>
          <w:tcPr>
            <w:tcW w:w="3260" w:type="dxa"/>
          </w:tcPr>
          <w:p w14:paraId="20E5BBF1" w14:textId="77777777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39298700-4 Trofee (Rev.2)</w:t>
            </w:r>
          </w:p>
          <w:p w14:paraId="74E1354F" w14:textId="38844174" w:rsidR="006D705B" w:rsidRPr="00A341A1" w:rsidRDefault="006D705B" w:rsidP="006D705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18512200-3 Medalii (Rev.2)</w:t>
            </w:r>
          </w:p>
        </w:tc>
        <w:tc>
          <w:tcPr>
            <w:tcW w:w="1701" w:type="dxa"/>
          </w:tcPr>
          <w:p w14:paraId="7EC6FD00" w14:textId="255E5002" w:rsidR="006D705B" w:rsidRPr="00A341A1" w:rsidRDefault="00775AE7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14.285</w:t>
            </w:r>
            <w:r w:rsidR="006D705B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694" w:type="dxa"/>
          </w:tcPr>
          <w:p w14:paraId="32E4D905" w14:textId="660D8D5C" w:rsidR="006D705B" w:rsidRPr="00A341A1" w:rsidRDefault="006D705B" w:rsidP="006D705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10665D93" w14:textId="30F4EDA5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42209231" w14:textId="3F4DAA02" w:rsidR="006D705B" w:rsidRPr="00A341A1" w:rsidRDefault="006D705B" w:rsidP="006D705B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33851" w:rsidRPr="00A341A1" w14:paraId="392FBDE2" w14:textId="77777777" w:rsidTr="00AC39C8">
        <w:tc>
          <w:tcPr>
            <w:tcW w:w="562" w:type="dxa"/>
          </w:tcPr>
          <w:p w14:paraId="4732273A" w14:textId="77777777" w:rsidR="00733851" w:rsidRPr="00A341A1" w:rsidRDefault="00733851" w:rsidP="00733851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A17A74C" w14:textId="1D0731B5" w:rsidR="00733851" w:rsidRPr="00A341A1" w:rsidRDefault="00733851" w:rsidP="00733851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Echipament călare pentru intervenții</w:t>
            </w:r>
          </w:p>
        </w:tc>
        <w:tc>
          <w:tcPr>
            <w:tcW w:w="3260" w:type="dxa"/>
          </w:tcPr>
          <w:p w14:paraId="2879F689" w14:textId="51332890" w:rsidR="00733851" w:rsidRPr="00A341A1" w:rsidRDefault="00733851" w:rsidP="0073385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35110000-8 Echipament de lupta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impotriva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incendiilor, de salvare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siguranta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(Rev.2)12.605</w:t>
            </w:r>
          </w:p>
        </w:tc>
        <w:tc>
          <w:tcPr>
            <w:tcW w:w="1701" w:type="dxa"/>
          </w:tcPr>
          <w:p w14:paraId="69F3BD22" w14:textId="1015D63B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12.605,00</w:t>
            </w:r>
          </w:p>
        </w:tc>
        <w:tc>
          <w:tcPr>
            <w:tcW w:w="2694" w:type="dxa"/>
          </w:tcPr>
          <w:p w14:paraId="46ABB99D" w14:textId="42619CEA" w:rsidR="00733851" w:rsidRPr="00A341A1" w:rsidRDefault="00733851" w:rsidP="00733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44FC83F7" w14:textId="35CDA72F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265F82F5" w14:textId="2D937850" w:rsidR="00733851" w:rsidRPr="00A341A1" w:rsidRDefault="00733851" w:rsidP="00733851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7D6F29" w:rsidRPr="00A341A1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7D6F29" w:rsidRPr="00A341A1" w:rsidRDefault="007D6F29" w:rsidP="007D6F29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bookmarkStart w:id="4" w:name="_Hlk154659226"/>
            <w:bookmarkStart w:id="5" w:name="_Hlk59533476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7D6F29" w:rsidRPr="00A341A1" w:rsidRDefault="007D6F29" w:rsidP="007D6F2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bookmarkEnd w:id="4"/>
      <w:tr w:rsidR="005A2A90" w:rsidRPr="00A341A1" w14:paraId="298F1E05" w14:textId="77777777" w:rsidTr="00AC39C8">
        <w:tc>
          <w:tcPr>
            <w:tcW w:w="562" w:type="dxa"/>
          </w:tcPr>
          <w:p w14:paraId="64856FF4" w14:textId="5FCD2BBB" w:rsidR="00742B89" w:rsidRPr="00A341A1" w:rsidRDefault="00E20123" w:rsidP="00742B89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544" w:type="dxa"/>
          </w:tcPr>
          <w:p w14:paraId="6E24CF4F" w14:textId="732B4D62" w:rsidR="00742B89" w:rsidRPr="00A341A1" w:rsidRDefault="00742B89" w:rsidP="00742B89">
            <w:pPr>
              <w:pStyle w:val="Frspaiere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Diverse 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motoagregate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motopompe</w:t>
            </w:r>
          </w:p>
        </w:tc>
        <w:tc>
          <w:tcPr>
            <w:tcW w:w="3260" w:type="dxa"/>
          </w:tcPr>
          <w:p w14:paraId="15320A94" w14:textId="442739A9" w:rsidR="00742B89" w:rsidRPr="00A341A1" w:rsidRDefault="00742B89" w:rsidP="00742B89">
            <w:pPr>
              <w:pStyle w:val="Frspaiere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50511000-0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pompelor (Rev.2)</w:t>
            </w:r>
          </w:p>
        </w:tc>
        <w:tc>
          <w:tcPr>
            <w:tcW w:w="1701" w:type="dxa"/>
          </w:tcPr>
          <w:p w14:paraId="3BCC936D" w14:textId="63AE5A99" w:rsidR="00742B89" w:rsidRPr="00A341A1" w:rsidRDefault="0068636A" w:rsidP="00742B89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6.7</w:t>
            </w:r>
            <w:r w:rsidR="00254E1B"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9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1</w:t>
            </w:r>
            <w:r w:rsidR="00742B89"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2694" w:type="dxa"/>
          </w:tcPr>
          <w:p w14:paraId="32409743" w14:textId="79ECB146" w:rsidR="00742B89" w:rsidRPr="00A341A1" w:rsidRDefault="00742B89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72F7B6EF" w14:textId="3CA9B054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  <w:tc>
          <w:tcPr>
            <w:tcW w:w="1985" w:type="dxa"/>
          </w:tcPr>
          <w:p w14:paraId="2431E79C" w14:textId="661AD9FA" w:rsidR="00742B89" w:rsidRPr="00A341A1" w:rsidRDefault="00254E1B" w:rsidP="00742B89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septembrie</w:t>
            </w:r>
          </w:p>
        </w:tc>
      </w:tr>
      <w:tr w:rsidR="00830DD2" w:rsidRPr="00A341A1" w14:paraId="4885718B" w14:textId="77777777" w:rsidTr="00AC39C8">
        <w:tc>
          <w:tcPr>
            <w:tcW w:w="562" w:type="dxa"/>
          </w:tcPr>
          <w:p w14:paraId="4BD89307" w14:textId="612DB3DB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544" w:type="dxa"/>
          </w:tcPr>
          <w:p w14:paraId="4E8D558C" w14:textId="2830D296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, de testare si de control</w:t>
            </w:r>
          </w:p>
        </w:tc>
        <w:tc>
          <w:tcPr>
            <w:tcW w:w="3260" w:type="dxa"/>
          </w:tcPr>
          <w:p w14:paraId="1F17CC2E" w14:textId="740B8DD8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50410000-2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aparatelor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masurare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>, de testare si de control (Rev.2)</w:t>
            </w:r>
          </w:p>
        </w:tc>
        <w:tc>
          <w:tcPr>
            <w:tcW w:w="1701" w:type="dxa"/>
          </w:tcPr>
          <w:p w14:paraId="6F00BEE6" w14:textId="79D84983" w:rsidR="00830DD2" w:rsidRPr="00A341A1" w:rsidRDefault="00830DD2" w:rsidP="00830DD2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zh-CN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600,00</w:t>
            </w:r>
          </w:p>
        </w:tc>
        <w:tc>
          <w:tcPr>
            <w:tcW w:w="2694" w:type="dxa"/>
          </w:tcPr>
          <w:p w14:paraId="0AA8749F" w14:textId="0CC09ED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7B8E9CFF" w14:textId="54998E78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2929ED68" w14:textId="21FB639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830DD2" w:rsidRPr="00A341A1" w14:paraId="2E6E4304" w14:textId="77777777" w:rsidTr="00AC39C8">
        <w:tc>
          <w:tcPr>
            <w:tcW w:w="562" w:type="dxa"/>
          </w:tcPr>
          <w:p w14:paraId="4EBEA68E" w14:textId="4C600221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544" w:type="dxa"/>
          </w:tcPr>
          <w:p w14:paraId="03087C77" w14:textId="0E3CB7CC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întreținere a echipamentelor de scafandrii</w:t>
            </w:r>
          </w:p>
        </w:tc>
        <w:tc>
          <w:tcPr>
            <w:tcW w:w="3260" w:type="dxa"/>
          </w:tcPr>
          <w:p w14:paraId="779BA3C4" w14:textId="656D0C8A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45259000-7 Reparare si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echipamentelor (Rev.2)</w:t>
            </w:r>
          </w:p>
        </w:tc>
        <w:tc>
          <w:tcPr>
            <w:tcW w:w="1701" w:type="dxa"/>
          </w:tcPr>
          <w:p w14:paraId="28E67B6F" w14:textId="70D9641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694" w:type="dxa"/>
          </w:tcPr>
          <w:p w14:paraId="2D1A2B04" w14:textId="4A0A6F8A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5FF0FC30" w14:textId="0D65D67B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iulie</w:t>
            </w:r>
          </w:p>
        </w:tc>
        <w:tc>
          <w:tcPr>
            <w:tcW w:w="1985" w:type="dxa"/>
          </w:tcPr>
          <w:p w14:paraId="3B079F12" w14:textId="16E1DBE4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iulie</w:t>
            </w:r>
          </w:p>
        </w:tc>
      </w:tr>
      <w:tr w:rsidR="00830DD2" w:rsidRPr="00A341A1" w14:paraId="1204AE77" w14:textId="77777777" w:rsidTr="00AC39C8">
        <w:tc>
          <w:tcPr>
            <w:tcW w:w="562" w:type="dxa"/>
          </w:tcPr>
          <w:p w14:paraId="7D44A60B" w14:textId="6335FFF4" w:rsidR="00830DD2" w:rsidRPr="00A341A1" w:rsidRDefault="00830DD2" w:rsidP="00830DD2">
            <w:pPr>
              <w:pStyle w:val="Frspaiere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II.4</w:t>
            </w:r>
          </w:p>
        </w:tc>
        <w:tc>
          <w:tcPr>
            <w:tcW w:w="3544" w:type="dxa"/>
          </w:tcPr>
          <w:p w14:paraId="4DA301D6" w14:textId="61375A14" w:rsidR="00830DD2" w:rsidRPr="00A341A1" w:rsidRDefault="00830DD2" w:rsidP="00830DD2">
            <w:pPr>
              <w:pStyle w:val="Frspaiere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Servicii de reparare și de întreținere a echipamentului de detectare a gazului</w:t>
            </w:r>
          </w:p>
        </w:tc>
        <w:tc>
          <w:tcPr>
            <w:tcW w:w="3260" w:type="dxa"/>
          </w:tcPr>
          <w:p w14:paraId="018A42BE" w14:textId="70172C83" w:rsidR="00830DD2" w:rsidRPr="00A341A1" w:rsidRDefault="00830DD2" w:rsidP="00830DD2">
            <w:pPr>
              <w:pStyle w:val="Frspaiere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50413100-4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echipamentului de detectare a gazului (Rev.2)</w:t>
            </w:r>
          </w:p>
        </w:tc>
        <w:tc>
          <w:tcPr>
            <w:tcW w:w="1701" w:type="dxa"/>
          </w:tcPr>
          <w:p w14:paraId="302F17E4" w14:textId="46C8689C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1.015,00</w:t>
            </w:r>
          </w:p>
        </w:tc>
        <w:tc>
          <w:tcPr>
            <w:tcW w:w="2694" w:type="dxa"/>
          </w:tcPr>
          <w:p w14:paraId="19B44765" w14:textId="37AAE379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3423AA32" w14:textId="31E56982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aprilie</w:t>
            </w:r>
          </w:p>
        </w:tc>
        <w:tc>
          <w:tcPr>
            <w:tcW w:w="1985" w:type="dxa"/>
          </w:tcPr>
          <w:p w14:paraId="574520B5" w14:textId="490D5DD1" w:rsidR="00830DD2" w:rsidRPr="00A341A1" w:rsidRDefault="00830DD2" w:rsidP="00830DD2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bookmarkEnd w:id="5"/>
    </w:tbl>
    <w:p w14:paraId="5BF609C0" w14:textId="77777777" w:rsidR="00207652" w:rsidRPr="00A341A1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4C019176" w14:textId="73364703" w:rsidR="009D2403" w:rsidRPr="00A341A1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8"/>
          <w:szCs w:val="18"/>
        </w:rPr>
      </w:pPr>
    </w:p>
    <w:p w14:paraId="0C37C20F" w14:textId="77777777" w:rsidR="00E65CCA" w:rsidRPr="00A341A1" w:rsidRDefault="00E65CCA" w:rsidP="00602F8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6526D07C" w14:textId="146A9E46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1843E586" w14:textId="77777777" w:rsidR="000F4C6C" w:rsidRDefault="000F4C6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33BB2A1" w14:textId="77777777" w:rsidR="00904440" w:rsidRDefault="0090444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C82067" w14:textId="77777777" w:rsidR="00904440" w:rsidRDefault="0090444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BE6C3BD" w14:textId="14408F5A" w:rsidR="00DA2B70" w:rsidRPr="000F4C6C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0064EF9E" w14:textId="6825E79F" w:rsidR="00DA2B70" w:rsidRPr="00A341A1" w:rsidRDefault="00E65CCA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bCs/>
          <w:sz w:val="18"/>
          <w:szCs w:val="18"/>
        </w:rPr>
        <w:lastRenderedPageBreak/>
        <w:t>A</w:t>
      </w:r>
      <w:r w:rsidR="00DA2B70" w:rsidRPr="00A341A1">
        <w:rPr>
          <w:rFonts w:ascii="Tahoma" w:hAnsi="Tahoma" w:cs="Tahoma"/>
          <w:b/>
          <w:bCs/>
          <w:sz w:val="18"/>
          <w:szCs w:val="18"/>
        </w:rPr>
        <w:t>nexa 3</w:t>
      </w:r>
    </w:p>
    <w:p w14:paraId="18292408" w14:textId="77777777" w:rsidR="00904440" w:rsidRPr="00A341A1" w:rsidRDefault="00904440" w:rsidP="00DA2B70">
      <w:pPr>
        <w:spacing w:after="0" w:line="240" w:lineRule="auto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7F4CED18" w14:textId="74DB23C0" w:rsidR="00DA2B70" w:rsidRPr="00A341A1" w:rsidRDefault="00DA2B70" w:rsidP="00FC164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ANEXĂ PRIVIND ACHIZIȚIILE DIRECTE 202</w:t>
      </w:r>
      <w:r w:rsidR="008007EC" w:rsidRPr="00A341A1">
        <w:rPr>
          <w:rFonts w:ascii="Tahoma" w:hAnsi="Tahoma" w:cs="Tahoma"/>
          <w:b/>
          <w:sz w:val="18"/>
          <w:szCs w:val="18"/>
        </w:rPr>
        <w:t>5</w:t>
      </w:r>
      <w:r w:rsidRPr="00A341A1">
        <w:rPr>
          <w:rFonts w:ascii="Tahoma" w:hAnsi="Tahoma" w:cs="Tahoma"/>
          <w:b/>
          <w:sz w:val="18"/>
          <w:szCs w:val="18"/>
        </w:rPr>
        <w:t xml:space="preserve">  </w:t>
      </w:r>
    </w:p>
    <w:p w14:paraId="45309DC4" w14:textId="265CDE26" w:rsidR="00DA2B70" w:rsidRPr="00A341A1" w:rsidRDefault="00DA2B70" w:rsidP="00DA2B70">
      <w:pPr>
        <w:spacing w:after="0"/>
        <w:jc w:val="center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Centrul Militar Județean Bistrița-Năsăud</w:t>
      </w:r>
    </w:p>
    <w:p w14:paraId="30275ACE" w14:textId="77777777" w:rsidR="00E230DF" w:rsidRPr="00A341A1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244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24"/>
        <w:gridCol w:w="714"/>
        <w:gridCol w:w="3084"/>
        <w:gridCol w:w="3542"/>
        <w:gridCol w:w="1701"/>
        <w:gridCol w:w="2414"/>
        <w:gridCol w:w="1984"/>
        <w:gridCol w:w="26"/>
        <w:gridCol w:w="2302"/>
      </w:tblGrid>
      <w:tr w:rsidR="003B5D7B" w:rsidRPr="00A341A1" w14:paraId="65106C9F" w14:textId="77777777" w:rsidTr="00F26706">
        <w:tc>
          <w:tcPr>
            <w:tcW w:w="738" w:type="dxa"/>
            <w:gridSpan w:val="2"/>
          </w:tcPr>
          <w:p w14:paraId="70D353E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084" w:type="dxa"/>
          </w:tcPr>
          <w:p w14:paraId="764667D5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3542" w:type="dxa"/>
          </w:tcPr>
          <w:p w14:paraId="060A4919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2E89F46A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2414" w:type="dxa"/>
          </w:tcPr>
          <w:p w14:paraId="7D7259E6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984" w:type="dxa"/>
          </w:tcPr>
          <w:p w14:paraId="26EFD321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328" w:type="dxa"/>
            <w:gridSpan w:val="2"/>
          </w:tcPr>
          <w:p w14:paraId="1E66B3E7" w14:textId="7D8232F9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26497452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2240972" w14:textId="77777777" w:rsidR="00E230DF" w:rsidRPr="00A341A1" w:rsidRDefault="00E230DF" w:rsidP="00F2670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6" w:name="_Hlk155185107"/>
            <w:bookmarkStart w:id="7" w:name="_Hlk15518520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7B8B33A6" w14:textId="77777777" w:rsidR="00E230DF" w:rsidRPr="00A341A1" w:rsidRDefault="00E230DF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PRODUSE</w:t>
            </w:r>
          </w:p>
        </w:tc>
      </w:tr>
      <w:tr w:rsidR="00B210E7" w:rsidRPr="00A341A1" w14:paraId="18B5EC46" w14:textId="77777777" w:rsidTr="00F26706">
        <w:tc>
          <w:tcPr>
            <w:tcW w:w="738" w:type="dxa"/>
            <w:gridSpan w:val="2"/>
          </w:tcPr>
          <w:p w14:paraId="6B0041EE" w14:textId="6A5EA6CF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8" w:name="_Hlk155185148"/>
            <w:bookmarkEnd w:id="6"/>
            <w:bookmarkEnd w:id="7"/>
            <w:r w:rsidRPr="00A341A1">
              <w:rPr>
                <w:rFonts w:ascii="Tahoma" w:hAnsi="Tahoma" w:cs="Tahoma"/>
                <w:sz w:val="18"/>
                <w:szCs w:val="18"/>
              </w:rPr>
              <w:t>I.1</w:t>
            </w:r>
          </w:p>
        </w:tc>
        <w:tc>
          <w:tcPr>
            <w:tcW w:w="3084" w:type="dxa"/>
          </w:tcPr>
          <w:p w14:paraId="03EE46F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Piese pentru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si accesorii de iluminat</w:t>
            </w:r>
          </w:p>
        </w:tc>
        <w:tc>
          <w:tcPr>
            <w:tcW w:w="3542" w:type="dxa"/>
          </w:tcPr>
          <w:p w14:paraId="672637BE" w14:textId="77777777" w:rsidR="00346050" w:rsidRPr="00A341A1" w:rsidRDefault="00346050" w:rsidP="00F26706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31532000-4 Piese pentru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lampi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si accesorii de iluminat (Rev.2)</w:t>
            </w:r>
          </w:p>
        </w:tc>
        <w:tc>
          <w:tcPr>
            <w:tcW w:w="1701" w:type="dxa"/>
          </w:tcPr>
          <w:p w14:paraId="40355A13" w14:textId="2040D6C9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</w:tcPr>
          <w:p w14:paraId="59CD73E0" w14:textId="73C835BA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39E34492" w14:textId="1370BB87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5ECA79F7" w14:textId="1CF96FF5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8"/>
      <w:tr w:rsidR="00346050" w:rsidRPr="00A341A1" w14:paraId="694946F9" w14:textId="77777777" w:rsidTr="00F26706">
        <w:tc>
          <w:tcPr>
            <w:tcW w:w="738" w:type="dxa"/>
            <w:gridSpan w:val="2"/>
          </w:tcPr>
          <w:p w14:paraId="1635F05B" w14:textId="7A61D3C8" w:rsidR="00346050" w:rsidRPr="00A341A1" w:rsidRDefault="00346050" w:rsidP="00F267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3084" w:type="dxa"/>
          </w:tcPr>
          <w:p w14:paraId="2E528C01" w14:textId="77777777" w:rsidR="00346050" w:rsidRPr="00A341A1" w:rsidRDefault="00346050" w:rsidP="00F26706">
            <w:pPr>
              <w:rPr>
                <w:rFonts w:ascii="Tahoma" w:hAnsi="Tahoma" w:cs="Tahoma"/>
                <w:bCs/>
                <w:sz w:val="18"/>
                <w:szCs w:val="18"/>
                <w:lang w:val="fr-FR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Produse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pentru automobile</w:t>
            </w:r>
          </w:p>
        </w:tc>
        <w:tc>
          <w:tcPr>
            <w:tcW w:w="3542" w:type="dxa"/>
          </w:tcPr>
          <w:p w14:paraId="2FD1DE00" w14:textId="77777777" w:rsidR="00346050" w:rsidRPr="00A341A1" w:rsidRDefault="00346050" w:rsidP="00F2670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39831500-1 Produse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curatat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automobile (Rev.2)</w:t>
            </w:r>
          </w:p>
        </w:tc>
        <w:tc>
          <w:tcPr>
            <w:tcW w:w="1701" w:type="dxa"/>
          </w:tcPr>
          <w:p w14:paraId="213E8576" w14:textId="33DAD911" w:rsidR="00346050" w:rsidRPr="00A341A1" w:rsidRDefault="00B210E7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</w:t>
            </w:r>
            <w:r w:rsidR="00346050" w:rsidRPr="00A341A1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2414" w:type="dxa"/>
          </w:tcPr>
          <w:p w14:paraId="7692C313" w14:textId="0AA53D55" w:rsidR="00346050" w:rsidRPr="00A341A1" w:rsidRDefault="00346050" w:rsidP="00F26706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7F2A8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7752AD7B" w14:textId="659A108A" w:rsidR="00346050" w:rsidRPr="00A341A1" w:rsidRDefault="00346050" w:rsidP="00F26706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39D63202" w14:textId="0C528F02" w:rsidR="00346050" w:rsidRPr="00A341A1" w:rsidRDefault="00346050" w:rsidP="00F26706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77E708BD" w14:textId="77777777" w:rsidTr="00F26706">
        <w:tc>
          <w:tcPr>
            <w:tcW w:w="738" w:type="dxa"/>
            <w:gridSpan w:val="2"/>
          </w:tcPr>
          <w:p w14:paraId="543C1E31" w14:textId="5B062C82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084" w:type="dxa"/>
          </w:tcPr>
          <w:p w14:paraId="215F1099" w14:textId="367F6402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Echipament pentru computere( UPS,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token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  <w:tc>
          <w:tcPr>
            <w:tcW w:w="3542" w:type="dxa"/>
          </w:tcPr>
          <w:p w14:paraId="4357283F" w14:textId="77777777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31154000-0 Surse de alimentare electrica continua (Rev.2)</w:t>
            </w:r>
          </w:p>
          <w:p w14:paraId="570C8C68" w14:textId="51DAB3BE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30237300-2 Accesorii informatice (Rev.2)</w:t>
            </w:r>
          </w:p>
        </w:tc>
        <w:tc>
          <w:tcPr>
            <w:tcW w:w="1701" w:type="dxa"/>
          </w:tcPr>
          <w:p w14:paraId="17734EEB" w14:textId="003D1E6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3.529,00</w:t>
            </w:r>
          </w:p>
        </w:tc>
        <w:tc>
          <w:tcPr>
            <w:tcW w:w="2414" w:type="dxa"/>
          </w:tcPr>
          <w:p w14:paraId="3DA75EBE" w14:textId="256837D8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58EA82E7" w14:textId="2A332F6A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37ACB6A1" w14:textId="08AEB61A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F8E79C" w14:textId="77777777" w:rsidTr="00F26706">
        <w:tc>
          <w:tcPr>
            <w:tcW w:w="738" w:type="dxa"/>
            <w:gridSpan w:val="2"/>
            <w:shd w:val="clear" w:color="auto" w:fill="D0CECE" w:themeFill="background2" w:themeFillShade="E6"/>
          </w:tcPr>
          <w:p w14:paraId="4B4745C5" w14:textId="11150F21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9" w:name="_Hlk194910811"/>
            <w:r w:rsidRPr="00A341A1"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61F65A73" w14:textId="24BF642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SERVICII</w:t>
            </w:r>
          </w:p>
        </w:tc>
      </w:tr>
      <w:tr w:rsidR="00234358" w:rsidRPr="00A341A1" w14:paraId="35624BED" w14:textId="77777777" w:rsidTr="00F26706">
        <w:tc>
          <w:tcPr>
            <w:tcW w:w="738" w:type="dxa"/>
            <w:gridSpan w:val="2"/>
          </w:tcPr>
          <w:p w14:paraId="26050128" w14:textId="252AE7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10" w:name="_Hlk194910847"/>
            <w:bookmarkEnd w:id="9"/>
            <w:r w:rsidRPr="00A341A1">
              <w:rPr>
                <w:rFonts w:ascii="Tahoma" w:hAnsi="Tahoma" w:cs="Tahoma"/>
                <w:sz w:val="18"/>
                <w:szCs w:val="18"/>
              </w:rPr>
              <w:t>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497" w14:textId="7A0D3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energie electrică și servicii conexe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A6C28" w14:textId="67B6C0D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65300000-6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3EFF4" w14:textId="4F096238" w:rsidR="00234358" w:rsidRPr="00A341A1" w:rsidRDefault="006D3435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9510A" w14:textId="7FD6616F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6A79A" w14:textId="04C26C7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896E9" w14:textId="26B09053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bookmarkEnd w:id="10"/>
      <w:tr w:rsidR="00234358" w:rsidRPr="00A341A1" w14:paraId="18376899" w14:textId="77777777" w:rsidTr="00F26706">
        <w:tc>
          <w:tcPr>
            <w:tcW w:w="738" w:type="dxa"/>
            <w:gridSpan w:val="2"/>
          </w:tcPr>
          <w:p w14:paraId="3F9F524A" w14:textId="14397E28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II.2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571" w14:textId="7CA96F03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Servicii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colectare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deșeuri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  <w:lang w:val="fr-FR"/>
              </w:rPr>
              <w:t>menajere</w:t>
            </w:r>
            <w:proofErr w:type="spellEnd"/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BC19C" w14:textId="0B14C5EC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90511000-2 Servicii de colectare a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deseurilor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442D" w14:textId="5327E405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7.000,00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76FA1" w14:textId="509D333C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41EF" w14:textId="3AC58D27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874D9" w14:textId="101DDDC7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2B27688" w14:textId="77777777" w:rsidTr="00F26706">
        <w:tc>
          <w:tcPr>
            <w:tcW w:w="738" w:type="dxa"/>
            <w:gridSpan w:val="2"/>
          </w:tcPr>
          <w:p w14:paraId="17B1E102" w14:textId="5672FCA5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II.3</w:t>
            </w:r>
          </w:p>
        </w:tc>
        <w:tc>
          <w:tcPr>
            <w:tcW w:w="3084" w:type="dxa"/>
          </w:tcPr>
          <w:p w14:paraId="1E11D688" w14:textId="14531A9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Servicii de </w:t>
            </w:r>
            <w:proofErr w:type="spellStart"/>
            <w:r w:rsidRPr="00A341A1">
              <w:rPr>
                <w:rFonts w:ascii="Tahoma" w:hAnsi="Tahoma" w:cs="Tahoma"/>
                <w:bCs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 a generatoarelor </w:t>
            </w:r>
          </w:p>
        </w:tc>
        <w:tc>
          <w:tcPr>
            <w:tcW w:w="3542" w:type="dxa"/>
          </w:tcPr>
          <w:p w14:paraId="2D5FD9DA" w14:textId="5330B640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50532300-6 Servicii de reparare si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4DBF" w14:textId="0ECC9E74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1.260,00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7228" w14:textId="3C77E039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30CC0CDF" w14:textId="004448FE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1F16A486" w14:textId="469CF8AC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480C962A" w14:textId="77777777" w:rsidTr="00F26706">
        <w:tc>
          <w:tcPr>
            <w:tcW w:w="738" w:type="dxa"/>
            <w:gridSpan w:val="2"/>
          </w:tcPr>
          <w:p w14:paraId="1F5DC591" w14:textId="1E0E3BD9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084" w:type="dxa"/>
          </w:tcPr>
          <w:p w14:paraId="26A83008" w14:textId="0342B0F3" w:rsidR="00234358" w:rsidRPr="00A341A1" w:rsidRDefault="00234358" w:rsidP="00234358">
            <w:pPr>
              <w:contextualSpacing/>
              <w:outlineLv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 xml:space="preserve">Distribuție de gaz și servicii conexe </w:t>
            </w:r>
          </w:p>
          <w:p w14:paraId="6B711015" w14:textId="59B0A7B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542" w:type="dxa"/>
          </w:tcPr>
          <w:p w14:paraId="588CCAF3" w14:textId="77777777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65200000-5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gaz si servicii conexe (Rev.2)</w:t>
            </w:r>
          </w:p>
          <w:p w14:paraId="6B82EF9C" w14:textId="2C52C37D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09123000-7 Gaze naturale (Rev.2)</w:t>
            </w:r>
          </w:p>
        </w:tc>
        <w:tc>
          <w:tcPr>
            <w:tcW w:w="1701" w:type="dxa"/>
          </w:tcPr>
          <w:p w14:paraId="192F28CA" w14:textId="66F2824A" w:rsidR="00234358" w:rsidRPr="00A341A1" w:rsidRDefault="00D75417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33.614</w:t>
            </w:r>
            <w:r w:rsidR="00234358"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C7D43" w14:textId="3D5DC8E3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</w:tcPr>
          <w:p w14:paraId="489E4FCD" w14:textId="19F4B952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  <w:tc>
          <w:tcPr>
            <w:tcW w:w="2328" w:type="dxa"/>
            <w:gridSpan w:val="2"/>
          </w:tcPr>
          <w:p w14:paraId="7C684ADA" w14:textId="77668C6B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695C8F1" w14:textId="77777777" w:rsidTr="00F26706">
        <w:tc>
          <w:tcPr>
            <w:tcW w:w="738" w:type="dxa"/>
            <w:gridSpan w:val="2"/>
          </w:tcPr>
          <w:p w14:paraId="26678ADF" w14:textId="53997074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II.</w:t>
            </w:r>
            <w:r w:rsidR="00EB2BEB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A8F" w14:textId="5C59C4FD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iCs/>
                <w:sz w:val="18"/>
                <w:szCs w:val="18"/>
              </w:rPr>
              <w:t>Distribuție de apă și servicii conexe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2013" w14:textId="7AE6FB0B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65100000-4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Distributie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6A1F" w14:textId="004D138F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4.</w:t>
            </w:r>
            <w:r w:rsidR="00D75417" w:rsidRPr="00A341A1">
              <w:rPr>
                <w:rFonts w:ascii="Tahoma" w:hAnsi="Tahoma" w:cs="Tahoma"/>
                <w:sz w:val="18"/>
                <w:szCs w:val="18"/>
              </w:rPr>
              <w:t>587</w:t>
            </w:r>
            <w:r w:rsidRPr="00A341A1">
              <w:rPr>
                <w:rFonts w:ascii="Tahoma" w:hAnsi="Tahoma" w:cs="Tahoma"/>
                <w:sz w:val="18"/>
                <w:szCs w:val="18"/>
              </w:rPr>
              <w:t>,00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EC59" w14:textId="5F04B81A" w:rsidR="00234358" w:rsidRPr="00A341A1" w:rsidRDefault="00234358" w:rsidP="00234358">
            <w:pPr>
              <w:pStyle w:val="Frspaiere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D7F0" w14:textId="14C9193F" w:rsidR="00234358" w:rsidRPr="00A341A1" w:rsidRDefault="00234358" w:rsidP="00234358">
            <w:pPr>
              <w:pStyle w:val="Frspaiere"/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00893" w14:textId="400912A2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  <w:tr w:rsidR="00234358" w:rsidRPr="00A341A1" w14:paraId="33D5B7A1" w14:textId="77777777" w:rsidTr="00F26706">
        <w:trPr>
          <w:gridBefore w:val="1"/>
          <w:wBefore w:w="24" w:type="dxa"/>
        </w:trPr>
        <w:tc>
          <w:tcPr>
            <w:tcW w:w="714" w:type="dxa"/>
            <w:shd w:val="clear" w:color="auto" w:fill="D0CECE" w:themeFill="background2" w:themeFillShade="E6"/>
          </w:tcPr>
          <w:p w14:paraId="7A4AC497" w14:textId="13A1CD1B" w:rsidR="00234358" w:rsidRPr="00A341A1" w:rsidRDefault="00234358" w:rsidP="002343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III</w:t>
            </w:r>
          </w:p>
        </w:tc>
        <w:tc>
          <w:tcPr>
            <w:tcW w:w="15053" w:type="dxa"/>
            <w:gridSpan w:val="7"/>
            <w:shd w:val="clear" w:color="auto" w:fill="D0CECE" w:themeFill="background2" w:themeFillShade="E6"/>
          </w:tcPr>
          <w:p w14:paraId="2164D1EA" w14:textId="17D65CD2" w:rsidR="00234358" w:rsidRPr="00A341A1" w:rsidRDefault="00234358" w:rsidP="00234358">
            <w:pPr>
              <w:widowControl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LUCRĂRI</w:t>
            </w:r>
          </w:p>
        </w:tc>
      </w:tr>
      <w:tr w:rsidR="00234358" w:rsidRPr="00A341A1" w14:paraId="690167C8" w14:textId="725AA2A8" w:rsidTr="00E80BDC">
        <w:trPr>
          <w:gridBefore w:val="1"/>
          <w:wBefore w:w="24" w:type="dxa"/>
        </w:trPr>
        <w:tc>
          <w:tcPr>
            <w:tcW w:w="714" w:type="dxa"/>
          </w:tcPr>
          <w:p w14:paraId="4D750D0E" w14:textId="4589C54D" w:rsidR="00234358" w:rsidRPr="00A341A1" w:rsidRDefault="00234358" w:rsidP="002343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III.1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AEA" w14:textId="3651B9F5" w:rsidR="00234358" w:rsidRPr="00A341A1" w:rsidRDefault="00234358" w:rsidP="00234358">
            <w:pPr>
              <w:widowControl w:val="0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Lucrări de instalare de echipamente de aer condiționat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95AE8" w14:textId="0BB11769" w:rsidR="00234358" w:rsidRPr="00A341A1" w:rsidRDefault="00234358" w:rsidP="00234358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45331220-4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instalare de echipament de aer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conditionat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13D16" w14:textId="78F8BA26" w:rsidR="00234358" w:rsidRPr="00A341A1" w:rsidRDefault="00234358" w:rsidP="00234358">
            <w:pPr>
              <w:widowControl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840,00</w:t>
            </w:r>
          </w:p>
        </w:tc>
        <w:tc>
          <w:tcPr>
            <w:tcW w:w="2414" w:type="dxa"/>
          </w:tcPr>
          <w:p w14:paraId="68ED84BB" w14:textId="1EC2431A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3CA15" w14:textId="3046D5C6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Pe parcursul anului 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0331" w14:textId="2883E87E" w:rsidR="00234358" w:rsidRPr="00A341A1" w:rsidRDefault="00234358" w:rsidP="00234358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Pe parcursul anului </w:t>
            </w:r>
          </w:p>
        </w:tc>
      </w:tr>
    </w:tbl>
    <w:p w14:paraId="441DD285" w14:textId="77777777" w:rsidR="00991725" w:rsidRDefault="00991725" w:rsidP="00991725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25B7F990" w14:textId="64DECEBF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75595111" w14:textId="77777777" w:rsidR="001F4768" w:rsidRDefault="001F4768" w:rsidP="00013357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1968A71" w14:textId="2DD33FC1" w:rsidR="003B73B1" w:rsidRPr="000F4C6C" w:rsidRDefault="00DA2B70" w:rsidP="00013357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B.N./1 ex.</w:t>
      </w:r>
    </w:p>
    <w:p w14:paraId="77ADFC20" w14:textId="4CFB8F72" w:rsidR="003A65CB" w:rsidRPr="00A341A1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</w:t>
      </w:r>
      <w:r w:rsidR="00386579" w:rsidRPr="00A341A1">
        <w:rPr>
          <w:rFonts w:ascii="Tahoma" w:hAnsi="Tahoma" w:cs="Tahoma"/>
          <w:b/>
          <w:sz w:val="18"/>
          <w:szCs w:val="18"/>
        </w:rPr>
        <w:t>5</w:t>
      </w:r>
    </w:p>
    <w:p w14:paraId="4302F00C" w14:textId="77777777" w:rsidR="00AB05B1" w:rsidRPr="00A341A1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68AE59A0" w14:textId="77777777" w:rsidR="003A65CB" w:rsidRPr="00A341A1" w:rsidRDefault="003A65CB" w:rsidP="003A65CB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C3EAF08" w14:textId="77777777" w:rsidR="00B6606A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PREVĂZUTE ÎN ANEXA NR. 2 LA LEGEA NR. 98/2016 PRIVIND ACHIZIȚIILE PUBLICE</w:t>
      </w:r>
    </w:p>
    <w:p w14:paraId="76917CCA" w14:textId="77777777" w:rsidR="00AB05B1" w:rsidRPr="00A341A1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A341A1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A341A1" w14:paraId="0F0F2A65" w14:textId="77777777" w:rsidTr="006129FF">
        <w:tc>
          <w:tcPr>
            <w:tcW w:w="562" w:type="dxa"/>
          </w:tcPr>
          <w:p w14:paraId="22E0CFD6" w14:textId="77777777" w:rsidR="00D37F98" w:rsidRPr="00A341A1" w:rsidRDefault="00D37F98" w:rsidP="007F5F1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</w:t>
            </w:r>
          </w:p>
          <w:p w14:paraId="0E12FEA0" w14:textId="31000B2C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A341A1" w:rsidRDefault="00D37F98" w:rsidP="002F10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Data (luna) estimată a finalizării achiziției</w:t>
            </w:r>
          </w:p>
        </w:tc>
      </w:tr>
      <w:tr w:rsidR="003B5D7B" w:rsidRPr="00A341A1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A341A1" w:rsidRDefault="003A65CB" w:rsidP="007F5F1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A341A1" w:rsidRDefault="003A65CB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</w:t>
            </w:r>
          </w:p>
        </w:tc>
      </w:tr>
      <w:tr w:rsidR="00071E23" w:rsidRPr="00A341A1" w14:paraId="7B03B770" w14:textId="77777777" w:rsidTr="006129FF">
        <w:tc>
          <w:tcPr>
            <w:tcW w:w="562" w:type="dxa"/>
          </w:tcPr>
          <w:p w14:paraId="5FF10751" w14:textId="28B1AB7F" w:rsidR="006331BE" w:rsidRPr="00A341A1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CB2929B" w14:textId="404EEAC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profesionala -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</w:t>
            </w:r>
          </w:p>
        </w:tc>
        <w:tc>
          <w:tcPr>
            <w:tcW w:w="2537" w:type="dxa"/>
          </w:tcPr>
          <w:p w14:paraId="29AF1888" w14:textId="5B0E95A8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80530000-8 - Servicii de formare profesionala (Rev.2)</w:t>
            </w:r>
          </w:p>
        </w:tc>
        <w:tc>
          <w:tcPr>
            <w:tcW w:w="1999" w:type="dxa"/>
          </w:tcPr>
          <w:p w14:paraId="201D0323" w14:textId="4B65FD9A" w:rsidR="006331BE" w:rsidRPr="00A341A1" w:rsidRDefault="00583E63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42.016,80</w:t>
            </w:r>
          </w:p>
        </w:tc>
        <w:tc>
          <w:tcPr>
            <w:tcW w:w="2821" w:type="dxa"/>
          </w:tcPr>
          <w:p w14:paraId="140E1D0D" w14:textId="17442BD1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7C7D2C33" w14:textId="30958FA9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32" w:type="dxa"/>
          </w:tcPr>
          <w:p w14:paraId="69158E5F" w14:textId="60A01220" w:rsidR="006331BE" w:rsidRPr="00A341A1" w:rsidRDefault="006331BE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</w:t>
            </w:r>
            <w:r w:rsidR="00326261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B5D7B" w:rsidRPr="00A341A1" w14:paraId="73012F45" w14:textId="77777777" w:rsidTr="006129FF">
        <w:tc>
          <w:tcPr>
            <w:tcW w:w="562" w:type="dxa"/>
          </w:tcPr>
          <w:p w14:paraId="102F10EA" w14:textId="430CFE5A" w:rsidR="0030148C" w:rsidRPr="00A341A1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5CAE7A" w14:textId="77777777" w:rsidR="0030148C" w:rsidRPr="00A341A1" w:rsidRDefault="0030148C" w:rsidP="002F100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formare specializată</w:t>
            </w:r>
            <w:r w:rsidR="00BF4F8C"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(examene atestare-reatestare)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  <w:p w14:paraId="78A8A7F6" w14:textId="379E3265" w:rsidR="00E11E3D" w:rsidRPr="00A341A1" w:rsidRDefault="00E11E3D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formare specializată (școli naționale de salvamont)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Salvamont</w:t>
            </w:r>
          </w:p>
        </w:tc>
        <w:tc>
          <w:tcPr>
            <w:tcW w:w="2537" w:type="dxa"/>
          </w:tcPr>
          <w:p w14:paraId="79408917" w14:textId="19008B45" w:rsidR="0030148C" w:rsidRPr="00A341A1" w:rsidRDefault="0030148C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80510000-2 - Servicii de formare specializata (Rev.2)</w:t>
            </w:r>
          </w:p>
        </w:tc>
        <w:tc>
          <w:tcPr>
            <w:tcW w:w="1999" w:type="dxa"/>
          </w:tcPr>
          <w:p w14:paraId="3BD839F5" w14:textId="7001522A" w:rsidR="0030148C" w:rsidRPr="00A341A1" w:rsidRDefault="00837D79" w:rsidP="002F100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</w:t>
            </w:r>
            <w:r w:rsidR="00361DC7" w:rsidRPr="00A341A1">
              <w:rPr>
                <w:rFonts w:ascii="Tahoma" w:hAnsi="Tahoma" w:cs="Tahoma"/>
                <w:sz w:val="18"/>
                <w:szCs w:val="18"/>
              </w:rPr>
              <w:t>.000,00</w:t>
            </w:r>
          </w:p>
        </w:tc>
        <w:tc>
          <w:tcPr>
            <w:tcW w:w="2821" w:type="dxa"/>
          </w:tcPr>
          <w:p w14:paraId="7134368E" w14:textId="304D9899" w:rsidR="0030148C" w:rsidRPr="00A341A1" w:rsidRDefault="005E6838" w:rsidP="002F100C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</w:t>
            </w:r>
            <w:r w:rsidR="00837D79" w:rsidRPr="00A341A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14:paraId="7B1DDB85" w14:textId="55253F83" w:rsidR="0030148C" w:rsidRPr="00A341A1" w:rsidRDefault="005B65BF" w:rsidP="005B65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437B79EC" w14:textId="035B0848" w:rsidR="0030148C" w:rsidRPr="00A341A1" w:rsidRDefault="005B65BF" w:rsidP="005B65BF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5397AA41" w14:textId="77777777" w:rsidTr="006129FF">
        <w:tc>
          <w:tcPr>
            <w:tcW w:w="562" w:type="dxa"/>
          </w:tcPr>
          <w:p w14:paraId="58A1373A" w14:textId="6486AD04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D08982" w14:textId="4D907D75" w:rsidR="00532B77" w:rsidRPr="00A341A1" w:rsidRDefault="00532B77" w:rsidP="00532B7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</w:p>
        </w:tc>
        <w:tc>
          <w:tcPr>
            <w:tcW w:w="2537" w:type="dxa"/>
          </w:tcPr>
          <w:p w14:paraId="16BEE719" w14:textId="6F16068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79971000-1 - Servicii de legare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finisare (Rev.2)</w:t>
            </w:r>
          </w:p>
          <w:p w14:paraId="203CEE47" w14:textId="7E9FB9B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79995100-6 – servicii de arhivare (Rev.2)</w:t>
            </w:r>
          </w:p>
          <w:p w14:paraId="62759091" w14:textId="50A4C5F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72252000-6 – servicii de arhivare computerizată (Rev.2)</w:t>
            </w:r>
          </w:p>
        </w:tc>
        <w:tc>
          <w:tcPr>
            <w:tcW w:w="1999" w:type="dxa"/>
          </w:tcPr>
          <w:p w14:paraId="233AC2A2" w14:textId="22405C5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86.610,00</w:t>
            </w:r>
          </w:p>
        </w:tc>
        <w:tc>
          <w:tcPr>
            <w:tcW w:w="2821" w:type="dxa"/>
          </w:tcPr>
          <w:p w14:paraId="20499539" w14:textId="1D6CD1F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1EE736A" w14:textId="4E54EB9A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73CE7CD3" w14:textId="2ADF4285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CAE0481" w14:textId="77777777" w:rsidTr="006129FF">
        <w:tc>
          <w:tcPr>
            <w:tcW w:w="562" w:type="dxa"/>
          </w:tcPr>
          <w:p w14:paraId="7C6B6656" w14:textId="1DA868FE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F41F292" w14:textId="004D897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 de pază pentru sediul Consiliul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Județen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Bistrița-Năsăud și Centrul Militar Județean Bistrița-Năsăud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CJBN, CMJ</w:t>
            </w:r>
          </w:p>
        </w:tc>
        <w:tc>
          <w:tcPr>
            <w:tcW w:w="2537" w:type="dxa"/>
          </w:tcPr>
          <w:p w14:paraId="6003924B" w14:textId="78F8805C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79713000-5 - Servicii de paza (Rev.2)</w:t>
            </w:r>
          </w:p>
        </w:tc>
        <w:tc>
          <w:tcPr>
            <w:tcW w:w="1999" w:type="dxa"/>
          </w:tcPr>
          <w:p w14:paraId="33EA2532" w14:textId="7D229840" w:rsidR="00532B77" w:rsidRPr="00A341A1" w:rsidRDefault="00532B77" w:rsidP="00532B7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99.135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220DD2" w:rsidRPr="00A341A1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  <w:p w14:paraId="20FCBDFE" w14:textId="5375C2BE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din care:</w:t>
            </w:r>
          </w:p>
          <w:p w14:paraId="50039FA7" w14:textId="13F3385C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346.020,00 (CJBN)</w:t>
            </w:r>
          </w:p>
          <w:p w14:paraId="04103D7D" w14:textId="1CCD8889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</w:t>
            </w:r>
            <w:r w:rsidR="00220DD2" w:rsidRPr="00A341A1">
              <w:rPr>
                <w:rFonts w:ascii="Tahoma" w:hAnsi="Tahoma" w:cs="Tahoma"/>
                <w:sz w:val="18"/>
                <w:szCs w:val="18"/>
              </w:rPr>
              <w:t>53.115,60</w:t>
            </w:r>
            <w:r w:rsidRPr="00A341A1">
              <w:rPr>
                <w:rFonts w:ascii="Tahoma" w:hAnsi="Tahoma" w:cs="Tahoma"/>
                <w:sz w:val="18"/>
                <w:szCs w:val="18"/>
              </w:rPr>
              <w:t xml:space="preserve"> (CMJ) </w:t>
            </w:r>
          </w:p>
        </w:tc>
        <w:tc>
          <w:tcPr>
            <w:tcW w:w="2821" w:type="dxa"/>
          </w:tcPr>
          <w:p w14:paraId="7E1389A5" w14:textId="3B95F3DE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E9489B5" w14:textId="41DFFFA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3373CDE1" w14:textId="437BD64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1420651D" w14:textId="77777777" w:rsidTr="006129FF">
        <w:tc>
          <w:tcPr>
            <w:tcW w:w="562" w:type="dxa"/>
          </w:tcPr>
          <w:p w14:paraId="2ADB6A8E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939F3B" w14:textId="41AA350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poștale </w:t>
            </w:r>
          </w:p>
        </w:tc>
        <w:tc>
          <w:tcPr>
            <w:tcW w:w="2537" w:type="dxa"/>
          </w:tcPr>
          <w:p w14:paraId="37A46EB1" w14:textId="33C45F1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64100000-7 -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poştale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şi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curierat</w:t>
            </w:r>
          </w:p>
          <w:p w14:paraId="3377BD5F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64112000-4 -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corespondentei (Rev.2)  </w:t>
            </w:r>
          </w:p>
          <w:p w14:paraId="40506583" w14:textId="13A8AE7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64113000-1 - Servicii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postale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distribuire a coletelor (Rev.2)</w:t>
            </w:r>
          </w:p>
        </w:tc>
        <w:tc>
          <w:tcPr>
            <w:tcW w:w="1999" w:type="dxa"/>
          </w:tcPr>
          <w:p w14:paraId="67532C94" w14:textId="0F2B8891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15.126,05</w:t>
            </w:r>
          </w:p>
        </w:tc>
        <w:tc>
          <w:tcPr>
            <w:tcW w:w="2821" w:type="dxa"/>
          </w:tcPr>
          <w:p w14:paraId="7CE2095F" w14:textId="0B19AE1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68E7907" w14:textId="18563D97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22C5AA3B" w14:textId="3F85874C" w:rsidR="00532B77" w:rsidRPr="00A341A1" w:rsidRDefault="00532B77" w:rsidP="00532B77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413FE914" w14:textId="77777777" w:rsidTr="006129FF">
        <w:tc>
          <w:tcPr>
            <w:tcW w:w="562" w:type="dxa"/>
          </w:tcPr>
          <w:p w14:paraId="4A564C1A" w14:textId="36E32CF5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B266F9" w14:textId="5B01FEE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cantină</w:t>
            </w:r>
          </w:p>
        </w:tc>
        <w:tc>
          <w:tcPr>
            <w:tcW w:w="2537" w:type="dxa"/>
          </w:tcPr>
          <w:p w14:paraId="36253D04" w14:textId="769CE936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55510000-8 Servicii de cantina (Rev.2)</w:t>
            </w:r>
          </w:p>
        </w:tc>
        <w:tc>
          <w:tcPr>
            <w:tcW w:w="1999" w:type="dxa"/>
          </w:tcPr>
          <w:p w14:paraId="4DA2A548" w14:textId="32F3EE53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</w:tcPr>
          <w:p w14:paraId="73ABAB65" w14:textId="67BFA18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1BDB45A5" w14:textId="66C395B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460B7979" w14:textId="222844D5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BB67A84" w14:textId="77777777" w:rsidTr="006129FF">
        <w:tc>
          <w:tcPr>
            <w:tcW w:w="562" w:type="dxa"/>
          </w:tcPr>
          <w:p w14:paraId="10D6DBEC" w14:textId="77777777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DBF96EC" w14:textId="4861C65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externă</w:t>
            </w:r>
          </w:p>
        </w:tc>
        <w:tc>
          <w:tcPr>
            <w:tcW w:w="2537" w:type="dxa"/>
          </w:tcPr>
          <w:p w14:paraId="6A0204F7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 (Rev.2)</w:t>
            </w:r>
          </w:p>
          <w:p w14:paraId="5A0D9953" w14:textId="6A85550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56BFEAD4" w14:textId="10969C8B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10.529,41</w:t>
            </w:r>
          </w:p>
        </w:tc>
        <w:tc>
          <w:tcPr>
            <w:tcW w:w="2821" w:type="dxa"/>
          </w:tcPr>
          <w:p w14:paraId="1BA0B384" w14:textId="5604E9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F138306" w14:textId="0A342A7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2A96869A" w14:textId="677DD11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4E2B0B3" w14:textId="77777777" w:rsidTr="006129FF">
        <w:tc>
          <w:tcPr>
            <w:tcW w:w="562" w:type="dxa"/>
          </w:tcPr>
          <w:p w14:paraId="55124F9D" w14:textId="3B0E4EB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A850FC1" w14:textId="1D3F01A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cazare în cămine pentru elevii participanți la schimburile educaționale cu partenerii externi</w:t>
            </w:r>
          </w:p>
        </w:tc>
        <w:tc>
          <w:tcPr>
            <w:tcW w:w="2537" w:type="dxa"/>
          </w:tcPr>
          <w:p w14:paraId="1DBA312A" w14:textId="6443ACE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55210000-5 Servicii de cazare in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camine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pentru tineri (Rev.2)</w:t>
            </w:r>
          </w:p>
        </w:tc>
        <w:tc>
          <w:tcPr>
            <w:tcW w:w="1999" w:type="dxa"/>
          </w:tcPr>
          <w:p w14:paraId="0AFCC7C4" w14:textId="0BF32CE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1.680,67</w:t>
            </w:r>
          </w:p>
        </w:tc>
        <w:tc>
          <w:tcPr>
            <w:tcW w:w="2821" w:type="dxa"/>
          </w:tcPr>
          <w:p w14:paraId="1E8863D3" w14:textId="288082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16A6346" w14:textId="7F83881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196F7B87" w14:textId="014DFA2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F622475" w14:textId="77777777" w:rsidTr="006129FF">
        <w:tc>
          <w:tcPr>
            <w:tcW w:w="562" w:type="dxa"/>
          </w:tcPr>
          <w:p w14:paraId="07F8DF8C" w14:textId="2EEEFB41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A4C351" w14:textId="37F5D0C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cazare pe teritoriul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Romaniei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delegațiilor din străinătate</w:t>
            </w:r>
          </w:p>
        </w:tc>
        <w:tc>
          <w:tcPr>
            <w:tcW w:w="2537" w:type="dxa"/>
          </w:tcPr>
          <w:p w14:paraId="432E8EA3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58E5E2E0" w14:textId="6C22EAF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063D8D4F" w14:textId="0D938AE5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43.277,31</w:t>
            </w:r>
          </w:p>
        </w:tc>
        <w:tc>
          <w:tcPr>
            <w:tcW w:w="2821" w:type="dxa"/>
          </w:tcPr>
          <w:p w14:paraId="0262D2B0" w14:textId="1AB25B34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24396C40" w14:textId="03E6876B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49FAA393" w14:textId="35CC741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6DA05BC6" w14:textId="77777777" w:rsidTr="006129FF">
        <w:tc>
          <w:tcPr>
            <w:tcW w:w="562" w:type="dxa"/>
          </w:tcPr>
          <w:p w14:paraId="4AEC6224" w14:textId="2129C39B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7DC9C8" w14:textId="416AFC58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</w:p>
        </w:tc>
        <w:tc>
          <w:tcPr>
            <w:tcW w:w="2537" w:type="dxa"/>
          </w:tcPr>
          <w:p w14:paraId="405F9CDA" w14:textId="777777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55110000-4 Servicii de cazare la hotel(Rev.2)</w:t>
            </w:r>
          </w:p>
          <w:p w14:paraId="19B2DB2B" w14:textId="2F112BB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55300000-3 Servicii de restaurant si de servire a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mancarii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(Rev.2)</w:t>
            </w:r>
          </w:p>
        </w:tc>
        <w:tc>
          <w:tcPr>
            <w:tcW w:w="1999" w:type="dxa"/>
          </w:tcPr>
          <w:p w14:paraId="7D8ECE78" w14:textId="0C9A88F8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66.847,06</w:t>
            </w:r>
          </w:p>
        </w:tc>
        <w:tc>
          <w:tcPr>
            <w:tcW w:w="2821" w:type="dxa"/>
          </w:tcPr>
          <w:p w14:paraId="6A93C73B" w14:textId="45E303D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424F032B" w14:textId="3B7148E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6C394F34" w14:textId="6A28FA62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739E0173" w14:textId="77777777" w:rsidTr="006129FF">
        <w:tc>
          <w:tcPr>
            <w:tcW w:w="562" w:type="dxa"/>
          </w:tcPr>
          <w:p w14:paraId="39D13450" w14:textId="2D3D4A1C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D0BF19" w14:textId="4A4ECAF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prestate de pensiuni care oferă cazare cu mic dejun inclus</w:t>
            </w:r>
          </w:p>
        </w:tc>
        <w:tc>
          <w:tcPr>
            <w:tcW w:w="2537" w:type="dxa"/>
          </w:tcPr>
          <w:p w14:paraId="483FFA59" w14:textId="4BCD393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55270000-3 Servicii prestate de pensiuni care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ofera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cazare cu mic dejun inclus (Rev.2)</w:t>
            </w:r>
          </w:p>
        </w:tc>
        <w:tc>
          <w:tcPr>
            <w:tcW w:w="1999" w:type="dxa"/>
          </w:tcPr>
          <w:p w14:paraId="5974011F" w14:textId="27B58936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2.521,01</w:t>
            </w:r>
          </w:p>
        </w:tc>
        <w:tc>
          <w:tcPr>
            <w:tcW w:w="2821" w:type="dxa"/>
          </w:tcPr>
          <w:p w14:paraId="525BE577" w14:textId="633A4931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2A7EF2F4" w14:textId="5CB391D9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633B439E" w14:textId="405A9A4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532B77" w:rsidRPr="00A341A1" w14:paraId="28F9040A" w14:textId="77777777" w:rsidTr="006129FF">
        <w:tc>
          <w:tcPr>
            <w:tcW w:w="562" w:type="dxa"/>
          </w:tcPr>
          <w:p w14:paraId="0476208F" w14:textId="2350D42A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A9D3F0" w14:textId="77777777" w:rsidR="00532B77" w:rsidRPr="00A341A1" w:rsidRDefault="00532B77" w:rsidP="00532B7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prevenire a incendiilor (Servicii anexa 2 din Legea 98/2016) – </w:t>
            </w: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CJBN</w:t>
            </w:r>
          </w:p>
          <w:p w14:paraId="1D0A8CCF" w14:textId="4E1A82BD" w:rsidR="00532B77" w:rsidRPr="00A341A1" w:rsidRDefault="00532B77" w:rsidP="00532B77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537" w:type="dxa"/>
          </w:tcPr>
          <w:p w14:paraId="026F7D5A" w14:textId="5723728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75251110-4 Servicii de prevenire a incendiilor</w:t>
            </w:r>
          </w:p>
        </w:tc>
        <w:tc>
          <w:tcPr>
            <w:tcW w:w="1999" w:type="dxa"/>
          </w:tcPr>
          <w:p w14:paraId="50C2D317" w14:textId="0A9544C5" w:rsidR="00532B77" w:rsidRPr="00A341A1" w:rsidRDefault="00532B77" w:rsidP="00532B7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5.000,00</w:t>
            </w:r>
          </w:p>
        </w:tc>
        <w:tc>
          <w:tcPr>
            <w:tcW w:w="2821" w:type="dxa"/>
          </w:tcPr>
          <w:p w14:paraId="5D2908B0" w14:textId="1996BA5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A3F35B6" w14:textId="055967E4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  <w:tc>
          <w:tcPr>
            <w:tcW w:w="2232" w:type="dxa"/>
          </w:tcPr>
          <w:p w14:paraId="35FC3E91" w14:textId="2148DC52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aprilie</w:t>
            </w:r>
          </w:p>
        </w:tc>
      </w:tr>
      <w:tr w:rsidR="00532B77" w:rsidRPr="00A341A1" w14:paraId="78729C6D" w14:textId="77777777" w:rsidTr="006129FF">
        <w:tc>
          <w:tcPr>
            <w:tcW w:w="562" w:type="dxa"/>
          </w:tcPr>
          <w:p w14:paraId="5FACA807" w14:textId="2205B812" w:rsidR="00532B77" w:rsidRPr="00A341A1" w:rsidRDefault="00532B77" w:rsidP="00532B77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B70FDF" w14:textId="67D26CA3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Servicii de medicina muncii</w:t>
            </w:r>
          </w:p>
        </w:tc>
        <w:tc>
          <w:tcPr>
            <w:tcW w:w="2537" w:type="dxa"/>
          </w:tcPr>
          <w:p w14:paraId="72E8DD76" w14:textId="779FA1FF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85147000-1 Servicii de medicina muncii (Rev.2)</w:t>
            </w:r>
          </w:p>
        </w:tc>
        <w:tc>
          <w:tcPr>
            <w:tcW w:w="1999" w:type="dxa"/>
          </w:tcPr>
          <w:p w14:paraId="6A84F705" w14:textId="0A5ECFBD" w:rsidR="00532B77" w:rsidRPr="00A341A1" w:rsidRDefault="00532B77" w:rsidP="00532B7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9.000,00</w:t>
            </w:r>
          </w:p>
        </w:tc>
        <w:tc>
          <w:tcPr>
            <w:tcW w:w="2821" w:type="dxa"/>
          </w:tcPr>
          <w:p w14:paraId="0A055E1A" w14:textId="5F35EB77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0AF7B269" w14:textId="2E967010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5B842B01" w14:textId="5C55D32D" w:rsidR="00532B77" w:rsidRPr="00A341A1" w:rsidRDefault="00532B77" w:rsidP="00532B77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  <w:tr w:rsidR="009F18F2" w:rsidRPr="00A341A1" w14:paraId="23DD2DB9" w14:textId="77777777" w:rsidTr="006129FF">
        <w:tc>
          <w:tcPr>
            <w:tcW w:w="562" w:type="dxa"/>
          </w:tcPr>
          <w:p w14:paraId="4B34F5D7" w14:textId="77777777" w:rsidR="009F18F2" w:rsidRPr="00A341A1" w:rsidRDefault="009F18F2" w:rsidP="009F18F2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C80921" w14:textId="38E58820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Servicii de certificare a semnăturii electronice </w:t>
            </w:r>
          </w:p>
        </w:tc>
        <w:tc>
          <w:tcPr>
            <w:tcW w:w="2537" w:type="dxa"/>
          </w:tcPr>
          <w:p w14:paraId="1A131088" w14:textId="5F98976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79132100-9 – Servicii de certificare a semnăturii electronice (Rev. 2)</w:t>
            </w:r>
          </w:p>
        </w:tc>
        <w:tc>
          <w:tcPr>
            <w:tcW w:w="1999" w:type="dxa"/>
          </w:tcPr>
          <w:p w14:paraId="434E272E" w14:textId="77777777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6DE734" w14:textId="2828E10B" w:rsidR="009F18F2" w:rsidRPr="00A341A1" w:rsidRDefault="009F18F2" w:rsidP="009F18F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850</w:t>
            </w:r>
          </w:p>
        </w:tc>
        <w:tc>
          <w:tcPr>
            <w:tcW w:w="2821" w:type="dxa"/>
          </w:tcPr>
          <w:p w14:paraId="5B4B9FC3" w14:textId="3FEC062A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2126" w:type="dxa"/>
          </w:tcPr>
          <w:p w14:paraId="7F3CEEED" w14:textId="5CB5606F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  <w:tc>
          <w:tcPr>
            <w:tcW w:w="2232" w:type="dxa"/>
          </w:tcPr>
          <w:p w14:paraId="5FA6FA4C" w14:textId="354160BC" w:rsidR="009F18F2" w:rsidRPr="00A341A1" w:rsidRDefault="009F18F2" w:rsidP="009F18F2">
            <w:pPr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pe parcursul anului 2025</w:t>
            </w:r>
          </w:p>
        </w:tc>
      </w:tr>
    </w:tbl>
    <w:p w14:paraId="7FD4B2A2" w14:textId="77777777" w:rsidR="00A66238" w:rsidRPr="00A341A1" w:rsidRDefault="00A66238" w:rsidP="002A3491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  <w:bookmarkStart w:id="11" w:name="_Hlk90880224"/>
    </w:p>
    <w:p w14:paraId="324E661D" w14:textId="77777777" w:rsidR="00A66238" w:rsidRPr="00A341A1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78211A5D" w14:textId="77777777" w:rsidR="00A66238" w:rsidRDefault="00A66238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E58A1E8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7381726" w14:textId="77777777" w:rsidR="000F4C6C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17486D0F" w14:textId="0BC92FFE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4123FB9C" w14:textId="77777777" w:rsidR="000F4C6C" w:rsidRPr="00A341A1" w:rsidRDefault="000F4C6C" w:rsidP="00BD1C1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5850E197" w14:textId="47220EB5" w:rsidR="00AB05B1" w:rsidRPr="00A341A1" w:rsidRDefault="00AD0362" w:rsidP="00BD1C12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 xml:space="preserve"> </w:t>
      </w:r>
    </w:p>
    <w:bookmarkEnd w:id="11"/>
    <w:p w14:paraId="2A1D3E4F" w14:textId="77777777" w:rsidR="00AB05B1" w:rsidRPr="00A341A1" w:rsidRDefault="00AB05B1" w:rsidP="005C291D">
      <w:pPr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14:paraId="1A9F645A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0B144B18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7E848F9C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030226F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53E57D0E" w14:textId="77777777" w:rsidR="00A66238" w:rsidRPr="00A341A1" w:rsidRDefault="00A66238" w:rsidP="00DA2B70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</w:p>
    <w:p w14:paraId="4B568F27" w14:textId="77777777" w:rsidR="001F4768" w:rsidRDefault="001F4768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7A0D9BD5" w14:textId="1D7FCFE0" w:rsidR="00DA2B70" w:rsidRPr="000F4C6C" w:rsidRDefault="00F33DFC" w:rsidP="00DA2B7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  <w:r w:rsidRPr="000F4C6C">
        <w:rPr>
          <w:rFonts w:ascii="Tahoma" w:hAnsi="Tahoma" w:cs="Tahoma"/>
          <w:bCs/>
          <w:sz w:val="16"/>
          <w:szCs w:val="16"/>
        </w:rPr>
        <w:t>B.N</w:t>
      </w:r>
      <w:r w:rsidR="00DA2B70" w:rsidRPr="000F4C6C">
        <w:rPr>
          <w:rFonts w:ascii="Tahoma" w:hAnsi="Tahoma" w:cs="Tahoma"/>
          <w:bCs/>
          <w:sz w:val="16"/>
          <w:szCs w:val="16"/>
        </w:rPr>
        <w:t>/1 ex.</w:t>
      </w:r>
    </w:p>
    <w:p w14:paraId="399ED22A" w14:textId="77777777" w:rsidR="000F4C6C" w:rsidRDefault="000F4C6C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03ACCC5" w14:textId="7048F2FD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>Anexa  6</w:t>
      </w:r>
    </w:p>
    <w:p w14:paraId="3ACE64ED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B02BD41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53232255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ANEXĂ PRIVIND CONTRACTELE DE ACHIZIȚIE PUBLICĂ DE SERVICII PREVĂZUTE ÎN LEGEA NR. 99/2016 PRIVIND ACHIZIȚIILE SECTORIALE</w:t>
      </w:r>
    </w:p>
    <w:p w14:paraId="05E8E7CE" w14:textId="77777777" w:rsidR="003505FB" w:rsidRPr="00A341A1" w:rsidRDefault="003505FB" w:rsidP="003505F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61FE2C5A" w14:textId="77777777" w:rsidR="003505FB" w:rsidRPr="00A341A1" w:rsidRDefault="003505FB" w:rsidP="003505FB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690"/>
        <w:gridCol w:w="2268"/>
        <w:gridCol w:w="1560"/>
        <w:gridCol w:w="1460"/>
        <w:gridCol w:w="1350"/>
        <w:gridCol w:w="1177"/>
        <w:gridCol w:w="1541"/>
        <w:gridCol w:w="1503"/>
        <w:gridCol w:w="1332"/>
        <w:gridCol w:w="10"/>
      </w:tblGrid>
      <w:tr w:rsidR="003505FB" w:rsidRPr="00A341A1" w14:paraId="280B52A7" w14:textId="77777777" w:rsidTr="00E80BDC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F8671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A96C00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50D57C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C1AB7D5" w14:textId="77777777" w:rsidR="003505FB" w:rsidRPr="00A341A1" w:rsidRDefault="003505FB" w:rsidP="00E80BD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Contracte de achiziție publică de servicii</w:t>
            </w:r>
          </w:p>
        </w:tc>
      </w:tr>
      <w:tr w:rsidR="003505FB" w:rsidRPr="00A341A1" w14:paraId="31A40B68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64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F1D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B87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896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29E4AB3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B69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A53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E6D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52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1DD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45EBA05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45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3505FB" w:rsidRPr="00A341A1" w14:paraId="26DF94EE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226170E3" w14:textId="4B848D7D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 w:rsidR="0025384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690" w:type="dxa"/>
          </w:tcPr>
          <w:p w14:paraId="0F347CD9" w14:textId="77777777" w:rsidR="003505FB" w:rsidRPr="00A341A1" w:rsidRDefault="003505FB" w:rsidP="00E80BDC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sz w:val="18"/>
                <w:szCs w:val="18"/>
                <w:lang w:bidi="ro-RO"/>
              </w:rPr>
              <w:t>Delegarea gestiunii Serviciului public de transport județean de persoane prin curse regulate, în județul Bistrița-Năsăud, pentru grupele P2, P3 și P10 din Programul județean de transport de persoane, prin curse regulate, în județul Bistrița-Năsăud, pentru perioada 2024-2033</w:t>
            </w:r>
          </w:p>
        </w:tc>
        <w:tc>
          <w:tcPr>
            <w:tcW w:w="2268" w:type="dxa"/>
          </w:tcPr>
          <w:p w14:paraId="6BA6562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437D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335F3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D9D96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B76160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6C3769D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E588B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BAECA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215E5D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D201A4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107.544.345,00</w:t>
            </w:r>
          </w:p>
        </w:tc>
        <w:tc>
          <w:tcPr>
            <w:tcW w:w="1460" w:type="dxa"/>
          </w:tcPr>
          <w:p w14:paraId="539D5BE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DB90A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049011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BB2EC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FDC8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30F46DCA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C24AE4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163DE5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5F9D432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2F26B1B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Licitație deschisă</w:t>
            </w:r>
          </w:p>
        </w:tc>
        <w:tc>
          <w:tcPr>
            <w:tcW w:w="1177" w:type="dxa"/>
          </w:tcPr>
          <w:p w14:paraId="7A7DC02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419B38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0EC8159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C2AEA2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566BF0D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1BC40FC" w14:textId="447CEF30" w:rsidR="003505FB" w:rsidRPr="00A341A1" w:rsidRDefault="00F04048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aprilie</w:t>
            </w:r>
          </w:p>
        </w:tc>
        <w:tc>
          <w:tcPr>
            <w:tcW w:w="1541" w:type="dxa"/>
          </w:tcPr>
          <w:p w14:paraId="1E15CAE2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514F095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5E4B9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878473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CF11561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CE0FC5" w14:textId="664C1A1E" w:rsidR="003505FB" w:rsidRPr="00A341A1" w:rsidRDefault="00885F46" w:rsidP="00E80BD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bCs/>
                <w:sz w:val="18"/>
                <w:szCs w:val="18"/>
              </w:rPr>
              <w:t>decembrie</w:t>
            </w:r>
          </w:p>
        </w:tc>
        <w:tc>
          <w:tcPr>
            <w:tcW w:w="1503" w:type="dxa"/>
          </w:tcPr>
          <w:p w14:paraId="073FB0C4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6D0B8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5FCF9F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ACEC97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9FD30E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AC64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online</w:t>
            </w:r>
          </w:p>
        </w:tc>
        <w:tc>
          <w:tcPr>
            <w:tcW w:w="1342" w:type="dxa"/>
            <w:gridSpan w:val="2"/>
          </w:tcPr>
          <w:p w14:paraId="0CA60F0E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9C3D76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EECC9B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92C3000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3A33BC" w14:textId="77777777" w:rsidR="003505FB" w:rsidRPr="00A341A1" w:rsidRDefault="003505FB" w:rsidP="00E80BDC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253849" w:rsidRPr="00A341A1" w14:paraId="0EB2C1C7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6B72B4E" w14:textId="3AB5441F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690" w:type="dxa"/>
          </w:tcPr>
          <w:p w14:paraId="1C054520" w14:textId="32B95AEA" w:rsidR="00253849" w:rsidRPr="00A341A1" w:rsidRDefault="00253849" w:rsidP="00253849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Atribuirea prin negociere fără invitație prealabilă la o procedură concurențială de ofertare, a contractului de delegare a gestiunii Serviciului public de transport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pentru grupa de trasee P10 din programul județean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 xml:space="preserve">de </w:t>
            </w:r>
            <w:r w:rsidR="00161380">
              <w:rPr>
                <w:rFonts w:ascii="Tahoma" w:hAnsi="Tahoma" w:cs="Tahoma"/>
                <w:sz w:val="18"/>
                <w:szCs w:val="18"/>
                <w:lang w:bidi="ro-RO"/>
              </w:rPr>
              <w:t xml:space="preserve">transport 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persoane prin curse regulate, în județul Bistrița-Năsăud</w:t>
            </w:r>
          </w:p>
        </w:tc>
        <w:tc>
          <w:tcPr>
            <w:tcW w:w="2268" w:type="dxa"/>
          </w:tcPr>
          <w:p w14:paraId="51EE2842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38EE2C0" w14:textId="77777777" w:rsidR="00253849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39A4C9" w14:textId="388B5028" w:rsidR="00253849" w:rsidRPr="00A341A1" w:rsidRDefault="00253849" w:rsidP="002538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60112000-6 </w:t>
            </w:r>
            <w:r w:rsidRPr="00A341A1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Servicii de transport rutier public (Rev.2)</w:t>
            </w:r>
          </w:p>
        </w:tc>
        <w:tc>
          <w:tcPr>
            <w:tcW w:w="1560" w:type="dxa"/>
          </w:tcPr>
          <w:p w14:paraId="2E197B1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33DB1A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D71CAA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73636C" w14:textId="2B9DBFE2" w:rsidR="00253849" w:rsidRP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253849">
              <w:rPr>
                <w:rFonts w:ascii="Tahoma" w:hAnsi="Tahoma" w:cs="Tahoma"/>
                <w:bCs/>
                <w:sz w:val="18"/>
                <w:szCs w:val="18"/>
              </w:rPr>
              <w:t>821.275,00</w:t>
            </w:r>
          </w:p>
        </w:tc>
        <w:tc>
          <w:tcPr>
            <w:tcW w:w="1460" w:type="dxa"/>
          </w:tcPr>
          <w:p w14:paraId="2E2FB358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42519D3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178D7C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128F81" w14:textId="77777777" w:rsidR="00253849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4BA0D1C" w14:textId="1A181F9B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14:paraId="13067F28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  <w:p w14:paraId="3095D426" w14:textId="072D6353" w:rsidR="00253849" w:rsidRPr="00A341A1" w:rsidRDefault="000F4C6C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0F4C6C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</w:tcPr>
          <w:p w14:paraId="5C69DC0F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771FDF5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DB9DF0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EF87BA2" w14:textId="04EB3EFA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55BAA50D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C659E19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5CABD56" w14:textId="77777777" w:rsidR="00253849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1DAC0125" w14:textId="3746E4F8" w:rsidR="00253849" w:rsidRPr="00A341A1" w:rsidRDefault="00253849" w:rsidP="00253849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46CDD5D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F75353E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9C5667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B4B5B1" w14:textId="4B994F16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ffline</w:t>
            </w:r>
          </w:p>
        </w:tc>
        <w:tc>
          <w:tcPr>
            <w:tcW w:w="1342" w:type="dxa"/>
            <w:gridSpan w:val="2"/>
          </w:tcPr>
          <w:p w14:paraId="07B871E9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6FA931A5" w14:textId="77777777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31AB2B8E" w14:textId="48E27071" w:rsidR="00253849" w:rsidRPr="00A341A1" w:rsidRDefault="00253849" w:rsidP="00253849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1236BDB" w14:textId="77777777" w:rsidR="003505FB" w:rsidRPr="00A341A1" w:rsidRDefault="003505FB" w:rsidP="003505FB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1BA2A156" w14:textId="61302AA6" w:rsidR="00375D18" w:rsidRDefault="00991725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78653D08" w14:textId="77777777" w:rsidR="001F4768" w:rsidRDefault="001F4768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CA8182" w14:textId="77777777" w:rsidR="001F4768" w:rsidRDefault="001F4768" w:rsidP="0068636A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963B676" w14:textId="1F9B4D01" w:rsidR="001F4768" w:rsidRPr="001F4768" w:rsidRDefault="001F4768" w:rsidP="001F4768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1F4768">
        <w:rPr>
          <w:rFonts w:ascii="Tahoma" w:hAnsi="Tahoma" w:cs="Tahoma"/>
          <w:sz w:val="16"/>
          <w:szCs w:val="16"/>
        </w:rPr>
        <w:t>B.N./1 ex.</w:t>
      </w:r>
    </w:p>
    <w:p w14:paraId="15CB809B" w14:textId="6944EF71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  <w:r w:rsidRPr="00A341A1">
        <w:rPr>
          <w:rFonts w:ascii="Tahoma" w:hAnsi="Tahoma" w:cs="Tahoma"/>
          <w:b/>
          <w:sz w:val="18"/>
          <w:szCs w:val="18"/>
        </w:rPr>
        <w:lastRenderedPageBreak/>
        <w:t xml:space="preserve">Anexa  </w:t>
      </w:r>
      <w:r>
        <w:rPr>
          <w:rFonts w:ascii="Tahoma" w:hAnsi="Tahoma" w:cs="Tahoma"/>
          <w:b/>
          <w:sz w:val="18"/>
          <w:szCs w:val="18"/>
        </w:rPr>
        <w:t>7</w:t>
      </w:r>
    </w:p>
    <w:p w14:paraId="3B116EC2" w14:textId="77777777" w:rsidR="00253849" w:rsidRPr="00A341A1" w:rsidRDefault="00253849" w:rsidP="00253849">
      <w:pPr>
        <w:spacing w:after="0" w:line="240" w:lineRule="auto"/>
        <w:jc w:val="right"/>
        <w:rPr>
          <w:rFonts w:ascii="Tahoma" w:hAnsi="Tahoma" w:cs="Tahoma"/>
          <w:b/>
          <w:sz w:val="18"/>
          <w:szCs w:val="18"/>
        </w:rPr>
      </w:pPr>
    </w:p>
    <w:p w14:paraId="26D2E803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041B8546" w14:textId="42E9255E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  <w:r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ANEXĂ PRIVIND CONTRACTELE DE ACHIZIȚIE PUBLICĂ </w:t>
      </w:r>
      <w:r w:rsid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>PRIN ATRIBUIRE DIRECTĂ CONFORM ART.31 ALIN. 4 DIN LEGEA</w:t>
      </w:r>
      <w:r w:rsidR="00051851" w:rsidRPr="00051851">
        <w:rPr>
          <w:rFonts w:ascii="Tahoma" w:eastAsia="Times New Roman" w:hAnsi="Tahoma" w:cs="Tahoma"/>
          <w:b/>
          <w:bCs/>
          <w:sz w:val="18"/>
          <w:szCs w:val="18"/>
          <w:lang w:val="en-US"/>
        </w:rPr>
        <w:t xml:space="preserve"> </w:t>
      </w:r>
      <w:r w:rsidR="00051851" w:rsidRPr="00A341A1">
        <w:rPr>
          <w:rFonts w:ascii="Tahoma" w:eastAsia="Times New Roman" w:hAnsi="Tahoma" w:cs="Tahoma"/>
          <w:b/>
          <w:bCs/>
          <w:sz w:val="18"/>
          <w:szCs w:val="18"/>
          <w:lang w:val="en-US"/>
        </w:rPr>
        <w:t>NR. 98/2016 PRIVIND ACHIZIȚIILE PUBLICE</w:t>
      </w:r>
    </w:p>
    <w:p w14:paraId="2ED47B2A" w14:textId="77777777" w:rsidR="00253849" w:rsidRPr="00A341A1" w:rsidRDefault="00253849" w:rsidP="0025384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559"/>
        <w:gridCol w:w="1535"/>
        <w:gridCol w:w="1177"/>
        <w:gridCol w:w="1541"/>
        <w:gridCol w:w="1503"/>
        <w:gridCol w:w="1332"/>
        <w:gridCol w:w="10"/>
      </w:tblGrid>
      <w:tr w:rsidR="00253849" w:rsidRPr="00A341A1" w14:paraId="005CAA01" w14:textId="77777777" w:rsidTr="00413CF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ED99DF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F34D2E3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8AFDE4" w14:textId="77777777" w:rsidR="00253849" w:rsidRPr="00A341A1" w:rsidRDefault="00253849" w:rsidP="00413CF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3B1336" w14:textId="3ABC6188" w:rsidR="00253849" w:rsidRPr="00A341A1" w:rsidRDefault="00253849" w:rsidP="00413CF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Contracte de achiziție publică </w:t>
            </w:r>
          </w:p>
        </w:tc>
      </w:tr>
      <w:tr w:rsidR="00253849" w:rsidRPr="00A341A1" w14:paraId="1864D613" w14:textId="77777777" w:rsidTr="00161380">
        <w:trPr>
          <w:trHeight w:val="17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A25B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6D87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AEA2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77A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Valoarea estimată a contractului / acordului – cadru</w:t>
            </w:r>
          </w:p>
          <w:p w14:paraId="0238103B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(LEI fără TVA)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31E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Sursa de finanțare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7BC5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Procedura stabilită / instrumente specifice pentru derularea procesului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530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iniţierea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D5D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Data (luna) estimată pentru atribuirea contractului de </w:t>
            </w:r>
            <w:proofErr w:type="spellStart"/>
            <w:r w:rsidRPr="00A341A1">
              <w:rPr>
                <w:rFonts w:ascii="Tahoma" w:hAnsi="Tahoma" w:cs="Tahoma"/>
                <w:b/>
                <w:sz w:val="18"/>
                <w:szCs w:val="18"/>
              </w:rPr>
              <w:t>achiziţie</w:t>
            </w:r>
            <w:proofErr w:type="spellEnd"/>
            <w:r w:rsidRPr="00A341A1">
              <w:rPr>
                <w:rFonts w:ascii="Tahoma" w:hAnsi="Tahoma" w:cs="Tahoma"/>
                <w:b/>
                <w:sz w:val="18"/>
                <w:szCs w:val="18"/>
              </w:rPr>
              <w:t xml:space="preserve">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C40E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Modalitatea de derulare a procedurii de atribuire</w:t>
            </w:r>
          </w:p>
          <w:p w14:paraId="75241A8F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D91D" w14:textId="77777777" w:rsidR="00253849" w:rsidRPr="00A341A1" w:rsidRDefault="00253849" w:rsidP="00413C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b/>
                <w:sz w:val="18"/>
                <w:szCs w:val="18"/>
              </w:rPr>
              <w:t>Responsabil cu aplicarea procedurii de atribuire</w:t>
            </w:r>
          </w:p>
        </w:tc>
      </w:tr>
      <w:tr w:rsidR="00051851" w:rsidRPr="00A341A1" w14:paraId="34209FAC" w14:textId="77777777" w:rsidTr="001F4768">
        <w:tblPrEx>
          <w:jc w:val="left"/>
        </w:tblPrEx>
        <w:trPr>
          <w:trHeight w:val="1525"/>
        </w:trPr>
        <w:tc>
          <w:tcPr>
            <w:tcW w:w="707" w:type="dxa"/>
          </w:tcPr>
          <w:p w14:paraId="6F7554A4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I.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458" w:type="dxa"/>
          </w:tcPr>
          <w:p w14:paraId="033D0B32" w14:textId="15A3633E" w:rsidR="00051851" w:rsidRPr="00A341A1" w:rsidRDefault="00051851" w:rsidP="001F4768">
            <w:pPr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obiect: Întreținerea curentă pe timp de vară a drumurilor județene din administrarea Consiliului Județean Bistrița-Năsăud în perioada 2025-2028</w:t>
            </w:r>
          </w:p>
        </w:tc>
        <w:tc>
          <w:tcPr>
            <w:tcW w:w="2103" w:type="dxa"/>
          </w:tcPr>
          <w:p w14:paraId="35A95337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88B8E8C" w14:textId="6238BCA1" w:rsidR="00051851" w:rsidRPr="00A341A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45233141-9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intretinere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a drumurilor (Rev.2)</w:t>
            </w:r>
          </w:p>
          <w:p w14:paraId="6E47C4AE" w14:textId="4CE875CA" w:rsidR="00051851" w:rsidRPr="00A341A1" w:rsidRDefault="00051851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 xml:space="preserve">45233142-6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</w:rPr>
              <w:t>Lucrari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</w:rPr>
              <w:t xml:space="preserve"> de reparare a drumurilor (Rev.2)</w:t>
            </w:r>
          </w:p>
        </w:tc>
        <w:tc>
          <w:tcPr>
            <w:tcW w:w="1673" w:type="dxa"/>
          </w:tcPr>
          <w:p w14:paraId="12AADEE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7E23B5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CF7EC70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646F6E8" w14:textId="412CC114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35.706.675,13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05B4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AE5DAE7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119969" w14:textId="221997EB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F548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D4F86E" w14:textId="01C9FE84" w:rsidR="00161380" w:rsidRPr="00161380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  <w:p w14:paraId="3FA6E813" w14:textId="4CE8A84F" w:rsidR="00051851" w:rsidRPr="00A341A1" w:rsidRDefault="00051851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</w:p>
        </w:tc>
        <w:tc>
          <w:tcPr>
            <w:tcW w:w="1177" w:type="dxa"/>
          </w:tcPr>
          <w:p w14:paraId="03203653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3F776C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F156C1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D30FF08" w14:textId="5368981F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25751F7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D19BA18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E6FF4EA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9EA7E57" w14:textId="51A4ECFB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63FDC2B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94063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5BE3A2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3BE7EE3" w14:textId="3D63621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5E169252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9BA307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56E1EBD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051851" w:rsidRPr="00A341A1" w14:paraId="27269E48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629A4ECB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I.2</w:t>
            </w:r>
          </w:p>
        </w:tc>
        <w:tc>
          <w:tcPr>
            <w:tcW w:w="2458" w:type="dxa"/>
          </w:tcPr>
          <w:p w14:paraId="7FAC1CED" w14:textId="082C984A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A341A1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Acord cadru de lucrări având ca obiect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: 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Lucrări de siguranță rutieră  în perioada  2025-202</w:t>
            </w:r>
            <w:r>
              <w:rPr>
                <w:rFonts w:ascii="Tahoma" w:hAnsi="Tahoma" w:cs="Tahoma"/>
                <w:sz w:val="18"/>
                <w:szCs w:val="18"/>
                <w:lang w:bidi="ro-RO"/>
              </w:rPr>
              <w:t>8</w:t>
            </w: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pe drumurile  județene  din  județul  Bistrița-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Năsaud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ab/>
            </w:r>
          </w:p>
          <w:p w14:paraId="54CD9C42" w14:textId="20C454E2" w:rsidR="00051851" w:rsidRPr="00A341A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</w:tc>
        <w:tc>
          <w:tcPr>
            <w:tcW w:w="2103" w:type="dxa"/>
          </w:tcPr>
          <w:p w14:paraId="51DAD7D5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45233290-8 Instalare de indicatoare rutiere (Rev.2)</w:t>
            </w:r>
          </w:p>
          <w:p w14:paraId="5396EB28" w14:textId="77777777" w:rsidR="00051851" w:rsidRPr="00051851" w:rsidRDefault="00051851" w:rsidP="00051851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45233221-4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marcaj rutier (Rev.2)</w:t>
            </w:r>
          </w:p>
          <w:p w14:paraId="200CB999" w14:textId="77777777" w:rsidR="00051851" w:rsidRDefault="00051851" w:rsidP="00051851">
            <w:pPr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45233140-2 </w:t>
            </w:r>
            <w:proofErr w:type="spellStart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>Lucrari</w:t>
            </w:r>
            <w:proofErr w:type="spellEnd"/>
            <w:r w:rsidRPr="00051851">
              <w:rPr>
                <w:rFonts w:ascii="Tahoma" w:hAnsi="Tahoma" w:cs="Tahoma"/>
                <w:sz w:val="18"/>
                <w:szCs w:val="18"/>
                <w:lang w:bidi="ro-RO"/>
              </w:rPr>
              <w:t xml:space="preserve"> de drumuri (Rev.2)</w:t>
            </w:r>
          </w:p>
          <w:p w14:paraId="020F4782" w14:textId="5FC84322" w:rsidR="000F4C6C" w:rsidRPr="00A341A1" w:rsidRDefault="000F4C6C" w:rsidP="0005185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73" w:type="dxa"/>
          </w:tcPr>
          <w:p w14:paraId="1F4AE35E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7C84F67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712760E" w14:textId="17014BDE" w:rsidR="00051851" w:rsidRPr="00253849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7.150.715,34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B8D71" w14:textId="77777777" w:rsidR="0005185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F563674" w14:textId="2D1DCB91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7A28" w14:textId="77777777" w:rsidR="00051851" w:rsidRDefault="00051851" w:rsidP="00161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53187D8" w14:textId="0252EC5C" w:rsidR="00051851" w:rsidRPr="00A341A1" w:rsidRDefault="00161380" w:rsidP="00161380">
            <w:pPr>
              <w:jc w:val="both"/>
              <w:rPr>
                <w:rFonts w:ascii="Tahoma" w:hAnsi="Tahoma" w:cs="Tahoma"/>
                <w:bCs/>
                <w:sz w:val="18"/>
                <w:szCs w:val="18"/>
                <w:lang w:bidi="ro-RO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</w:tc>
        <w:tc>
          <w:tcPr>
            <w:tcW w:w="1177" w:type="dxa"/>
          </w:tcPr>
          <w:p w14:paraId="5194A76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D40B16B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5E81FB3" w14:textId="35E34810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Iulie</w:t>
            </w:r>
          </w:p>
        </w:tc>
        <w:tc>
          <w:tcPr>
            <w:tcW w:w="1541" w:type="dxa"/>
          </w:tcPr>
          <w:p w14:paraId="6B5060C1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6BC72C34" w14:textId="77777777" w:rsidR="0005185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E5DE4B5" w14:textId="52F7A6F3" w:rsidR="00051851" w:rsidRPr="00A341A1" w:rsidRDefault="00051851" w:rsidP="00051851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August</w:t>
            </w:r>
          </w:p>
        </w:tc>
        <w:tc>
          <w:tcPr>
            <w:tcW w:w="1503" w:type="dxa"/>
          </w:tcPr>
          <w:p w14:paraId="031BC2F5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B12E441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4A99C7" w14:textId="514C5003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 w:rsidR="005B0BD3"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6EFA51C3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1DD59E4C" w14:textId="77777777" w:rsidR="00051851" w:rsidRPr="00A341A1" w:rsidRDefault="00051851" w:rsidP="00051851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  <w:tr w:rsidR="001F4768" w:rsidRPr="00A341A1" w14:paraId="30BD51F7" w14:textId="77777777" w:rsidTr="00161380">
        <w:tblPrEx>
          <w:jc w:val="left"/>
        </w:tblPrEx>
        <w:trPr>
          <w:trHeight w:val="1463"/>
        </w:trPr>
        <w:tc>
          <w:tcPr>
            <w:tcW w:w="707" w:type="dxa"/>
          </w:tcPr>
          <w:p w14:paraId="237CCC37" w14:textId="4691FF71" w:rsidR="001F4768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I.3</w:t>
            </w:r>
          </w:p>
        </w:tc>
        <w:tc>
          <w:tcPr>
            <w:tcW w:w="2458" w:type="dxa"/>
          </w:tcPr>
          <w:p w14:paraId="05B329A2" w14:textId="3728191C" w:rsidR="001F4768" w:rsidRPr="00A341A1" w:rsidRDefault="001F4768" w:rsidP="001F4768">
            <w:pPr>
              <w:widowControl w:val="0"/>
              <w:shd w:val="clear" w:color="auto" w:fill="FFFFFF"/>
              <w:jc w:val="both"/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</w:pPr>
            <w:r w:rsidRPr="001F4768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>Întreținere curentă pe timp de iarnă în perioada 2025/2026 a drumurilor județene din</w:t>
            </w:r>
            <w:r w:rsidR="00904440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zona Năsăudului, aflate în</w:t>
            </w:r>
            <w:r w:rsidRPr="001F4768">
              <w:rPr>
                <w:rFonts w:ascii="Tahoma" w:eastAsia="Times New Roman" w:hAnsi="Tahoma" w:cs="Tahoma"/>
                <w:bCs/>
                <w:sz w:val="18"/>
                <w:szCs w:val="18"/>
                <w:lang w:eastAsia="ro-RO"/>
              </w:rPr>
              <w:t xml:space="preserve">  administrarea Consiliului Județean Bistrița-Năsăud</w:t>
            </w:r>
          </w:p>
        </w:tc>
        <w:tc>
          <w:tcPr>
            <w:tcW w:w="2103" w:type="dxa"/>
          </w:tcPr>
          <w:p w14:paraId="221452C7" w14:textId="77777777" w:rsidR="00904440" w:rsidRDefault="00904440" w:rsidP="001F476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</w:p>
          <w:p w14:paraId="4550E28D" w14:textId="3C04E00E" w:rsidR="001F4768" w:rsidRPr="00051851" w:rsidRDefault="001F4768" w:rsidP="001F476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  <w:lang w:bidi="ro-RO"/>
              </w:rPr>
            </w:pPr>
            <w:r w:rsidRPr="001F4768">
              <w:rPr>
                <w:rFonts w:ascii="Tahoma" w:hAnsi="Tahoma" w:cs="Tahoma"/>
                <w:sz w:val="18"/>
                <w:szCs w:val="18"/>
                <w:lang w:bidi="ro-RO"/>
              </w:rPr>
              <w:t xml:space="preserve">90620000-9 Servicii de </w:t>
            </w:r>
            <w:proofErr w:type="spellStart"/>
            <w:r w:rsidRPr="001F4768">
              <w:rPr>
                <w:rFonts w:ascii="Tahoma" w:hAnsi="Tahoma" w:cs="Tahoma"/>
                <w:sz w:val="18"/>
                <w:szCs w:val="18"/>
                <w:lang w:bidi="ro-RO"/>
              </w:rPr>
              <w:t>deszapezire</w:t>
            </w:r>
            <w:proofErr w:type="spellEnd"/>
            <w:r w:rsidRPr="001F4768">
              <w:rPr>
                <w:rFonts w:ascii="Tahoma" w:hAnsi="Tahoma" w:cs="Tahoma"/>
                <w:sz w:val="18"/>
                <w:szCs w:val="18"/>
                <w:lang w:bidi="ro-RO"/>
              </w:rPr>
              <w:t xml:space="preserve"> (Rev.2)</w:t>
            </w:r>
          </w:p>
        </w:tc>
        <w:tc>
          <w:tcPr>
            <w:tcW w:w="1673" w:type="dxa"/>
          </w:tcPr>
          <w:p w14:paraId="74E57473" w14:textId="77777777" w:rsidR="00904440" w:rsidRDefault="00904440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89A2186" w14:textId="77777777" w:rsidR="00904440" w:rsidRDefault="00904440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B1005A0" w14:textId="21B14469" w:rsidR="001F4768" w:rsidRDefault="00904440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2.404.132,50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607D5" w14:textId="77777777" w:rsidR="001F4768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0B4B320" w14:textId="59872309" w:rsidR="001F4768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Bugetul de venituri și cheltuieli al Județului BN pe anul 2025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F400" w14:textId="77777777" w:rsidR="001F4768" w:rsidRDefault="001F4768" w:rsidP="001F476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F48B0F5" w14:textId="3938803D" w:rsidR="001F4768" w:rsidRDefault="001F4768" w:rsidP="001F476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 xml:space="preserve">Atribuire directă conform art.31 alin. 4 din </w:t>
            </w:r>
            <w:r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L</w:t>
            </w:r>
            <w:r w:rsidRPr="00161380">
              <w:rPr>
                <w:rFonts w:ascii="Tahoma" w:hAnsi="Tahoma" w:cs="Tahoma"/>
                <w:bCs/>
                <w:sz w:val="18"/>
                <w:szCs w:val="18"/>
                <w:lang w:bidi="ro-RO"/>
              </w:rPr>
              <w:t>egea nr. 98/2016 privind achizițiile publice</w:t>
            </w:r>
          </w:p>
        </w:tc>
        <w:tc>
          <w:tcPr>
            <w:tcW w:w="1177" w:type="dxa"/>
          </w:tcPr>
          <w:p w14:paraId="479C6EA4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74D522F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2B99B24" w14:textId="607AB045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Septembrie</w:t>
            </w:r>
          </w:p>
        </w:tc>
        <w:tc>
          <w:tcPr>
            <w:tcW w:w="1541" w:type="dxa"/>
          </w:tcPr>
          <w:p w14:paraId="348F7809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EFCB60D" w14:textId="7777777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581A2E6" w14:textId="16E62197" w:rsidR="001F4768" w:rsidRDefault="001F4768" w:rsidP="001F476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octombrie</w:t>
            </w:r>
          </w:p>
        </w:tc>
        <w:tc>
          <w:tcPr>
            <w:tcW w:w="1503" w:type="dxa"/>
          </w:tcPr>
          <w:p w14:paraId="36DD76A8" w14:textId="77777777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91DEA0A" w14:textId="77777777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9531DD5" w14:textId="3BA867C3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341A1">
              <w:rPr>
                <w:rFonts w:ascii="Tahoma" w:hAnsi="Tahoma" w:cs="Tahoma"/>
                <w:sz w:val="18"/>
                <w:szCs w:val="18"/>
              </w:rPr>
              <w:t>o</w:t>
            </w:r>
            <w:r>
              <w:rPr>
                <w:rFonts w:ascii="Tahoma" w:hAnsi="Tahoma" w:cs="Tahoma"/>
                <w:sz w:val="18"/>
                <w:szCs w:val="18"/>
              </w:rPr>
              <w:t>ff</w:t>
            </w:r>
            <w:r w:rsidRPr="00A341A1">
              <w:rPr>
                <w:rFonts w:ascii="Tahoma" w:hAnsi="Tahoma" w:cs="Tahoma"/>
                <w:sz w:val="18"/>
                <w:szCs w:val="18"/>
              </w:rPr>
              <w:t>line</w:t>
            </w:r>
          </w:p>
        </w:tc>
        <w:tc>
          <w:tcPr>
            <w:tcW w:w="1342" w:type="dxa"/>
            <w:gridSpan w:val="2"/>
          </w:tcPr>
          <w:p w14:paraId="46A16D6B" w14:textId="77777777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</w:p>
          <w:p w14:paraId="14AC4AC6" w14:textId="39EF89F2" w:rsidR="001F4768" w:rsidRPr="00A341A1" w:rsidRDefault="001F4768" w:rsidP="001F4768">
            <w:pPr>
              <w:jc w:val="center"/>
              <w:rPr>
                <w:rFonts w:ascii="Tahoma" w:hAnsi="Tahoma" w:cs="Tahoma"/>
                <w:sz w:val="18"/>
                <w:szCs w:val="18"/>
                <w:shd w:val="clear" w:color="auto" w:fill="FFFFFF"/>
              </w:rPr>
            </w:pPr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Serviciul </w:t>
            </w:r>
            <w:proofErr w:type="spellStart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achiziţii</w:t>
            </w:r>
            <w:proofErr w:type="spellEnd"/>
            <w:r w:rsidRPr="00A341A1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 publice, contracte</w:t>
            </w:r>
          </w:p>
        </w:tc>
      </w:tr>
    </w:tbl>
    <w:p w14:paraId="0F92ED60" w14:textId="77777777" w:rsidR="00253849" w:rsidRPr="00A341A1" w:rsidRDefault="00253849" w:rsidP="00253849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7DC844C3" w14:textId="24521931" w:rsidR="00991725" w:rsidRPr="00A341A1" w:rsidRDefault="00991725" w:rsidP="0068636A">
      <w:pPr>
        <w:spacing w:after="0" w:line="240" w:lineRule="auto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Pr="00A341A1">
        <w:rPr>
          <w:rFonts w:ascii="Tahoma" w:hAnsi="Tahoma" w:cs="Tahoma"/>
          <w:b/>
          <w:sz w:val="18"/>
          <w:szCs w:val="18"/>
        </w:rPr>
        <w:t>Șef Serviciu achiziții publice, contracte,</w:t>
      </w:r>
      <w:r w:rsidRPr="00A341A1">
        <w:rPr>
          <w:rFonts w:ascii="Tahoma" w:hAnsi="Tahoma" w:cs="Tahoma"/>
          <w:b/>
          <w:sz w:val="18"/>
          <w:szCs w:val="18"/>
        </w:rPr>
        <w:br w:type="textWrapping" w:clear="all"/>
      </w:r>
      <w:r w:rsidR="0068636A">
        <w:rPr>
          <w:rFonts w:ascii="Tahoma" w:hAnsi="Tahoma" w:cs="Tahoma"/>
          <w:b/>
          <w:bCs/>
          <w:sz w:val="18"/>
          <w:szCs w:val="18"/>
        </w:rPr>
        <w:t>Elisabeta UNGUREANU</w:t>
      </w:r>
    </w:p>
    <w:p w14:paraId="55FF9E31" w14:textId="5682D167" w:rsidR="00253849" w:rsidRPr="00253849" w:rsidRDefault="00253849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253849">
        <w:rPr>
          <w:rFonts w:ascii="Tahoma" w:hAnsi="Tahoma" w:cs="Tahoma"/>
          <w:bCs/>
          <w:sz w:val="16"/>
          <w:szCs w:val="16"/>
        </w:rPr>
        <w:t>B.N./1 ex.</w:t>
      </w:r>
    </w:p>
    <w:sectPr w:rsidR="00253849" w:rsidRPr="00253849" w:rsidSect="00C752B5">
      <w:footerReference w:type="default" r:id="rId8"/>
      <w:pgSz w:w="16838" w:h="11906" w:orient="landscape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29B6" w14:textId="77777777" w:rsidR="00141552" w:rsidRDefault="00141552" w:rsidP="00F832D3">
      <w:pPr>
        <w:spacing w:after="0" w:line="240" w:lineRule="auto"/>
      </w:pPr>
      <w:r>
        <w:separator/>
      </w:r>
    </w:p>
  </w:endnote>
  <w:endnote w:type="continuationSeparator" w:id="0">
    <w:p w14:paraId="2888B856" w14:textId="77777777" w:rsidR="00141552" w:rsidRDefault="00141552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903ADE" w:rsidRPr="00F3127B" w:rsidRDefault="00903ADE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903ADE" w:rsidRDefault="00903A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E379" w14:textId="77777777" w:rsidR="00141552" w:rsidRDefault="00141552" w:rsidP="00F832D3">
      <w:pPr>
        <w:spacing w:after="0" w:line="240" w:lineRule="auto"/>
      </w:pPr>
      <w:r>
        <w:separator/>
      </w:r>
    </w:p>
  </w:footnote>
  <w:footnote w:type="continuationSeparator" w:id="0">
    <w:p w14:paraId="21885685" w14:textId="77777777" w:rsidR="00141552" w:rsidRDefault="00141552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11B"/>
    <w:multiLevelType w:val="hybridMultilevel"/>
    <w:tmpl w:val="907EBD7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17E3979"/>
    <w:multiLevelType w:val="hybridMultilevel"/>
    <w:tmpl w:val="F6B04C6A"/>
    <w:lvl w:ilvl="0" w:tplc="DFD8DF06">
      <w:start w:val="1"/>
      <w:numFmt w:val="decimal"/>
      <w:lvlText w:val="III.%1"/>
      <w:lvlJc w:val="left"/>
      <w:pPr>
        <w:ind w:left="60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7779">
    <w:abstractNumId w:val="6"/>
  </w:num>
  <w:num w:numId="2" w16cid:durableId="519589883">
    <w:abstractNumId w:val="20"/>
  </w:num>
  <w:num w:numId="3" w16cid:durableId="1761677920">
    <w:abstractNumId w:val="8"/>
  </w:num>
  <w:num w:numId="4" w16cid:durableId="1034187854">
    <w:abstractNumId w:val="9"/>
  </w:num>
  <w:num w:numId="5" w16cid:durableId="60100654">
    <w:abstractNumId w:val="14"/>
  </w:num>
  <w:num w:numId="6" w16cid:durableId="187566328">
    <w:abstractNumId w:val="5"/>
  </w:num>
  <w:num w:numId="7" w16cid:durableId="635523628">
    <w:abstractNumId w:val="16"/>
  </w:num>
  <w:num w:numId="8" w16cid:durableId="1168640583">
    <w:abstractNumId w:val="1"/>
  </w:num>
  <w:num w:numId="9" w16cid:durableId="1105685790">
    <w:abstractNumId w:val="13"/>
  </w:num>
  <w:num w:numId="10" w16cid:durableId="1186404231">
    <w:abstractNumId w:val="11"/>
  </w:num>
  <w:num w:numId="11" w16cid:durableId="1135293726">
    <w:abstractNumId w:val="4"/>
  </w:num>
  <w:num w:numId="12" w16cid:durableId="290550737">
    <w:abstractNumId w:val="10"/>
  </w:num>
  <w:num w:numId="13" w16cid:durableId="309796551">
    <w:abstractNumId w:val="18"/>
  </w:num>
  <w:num w:numId="14" w16cid:durableId="1306155496">
    <w:abstractNumId w:val="17"/>
  </w:num>
  <w:num w:numId="15" w16cid:durableId="1089541901">
    <w:abstractNumId w:val="3"/>
  </w:num>
  <w:num w:numId="16" w16cid:durableId="1453134331">
    <w:abstractNumId w:val="7"/>
  </w:num>
  <w:num w:numId="17" w16cid:durableId="51539727">
    <w:abstractNumId w:val="15"/>
  </w:num>
  <w:num w:numId="18" w16cid:durableId="2043624478">
    <w:abstractNumId w:val="19"/>
  </w:num>
  <w:num w:numId="19" w16cid:durableId="1965041347">
    <w:abstractNumId w:val="12"/>
  </w:num>
  <w:num w:numId="20" w16cid:durableId="2096395205">
    <w:abstractNumId w:val="0"/>
  </w:num>
  <w:num w:numId="21" w16cid:durableId="1712420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03"/>
    <w:rsid w:val="000007FA"/>
    <w:rsid w:val="000008C0"/>
    <w:rsid w:val="000009D5"/>
    <w:rsid w:val="00001183"/>
    <w:rsid w:val="0000129B"/>
    <w:rsid w:val="00001727"/>
    <w:rsid w:val="00001B2E"/>
    <w:rsid w:val="00001EB0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466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C42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357"/>
    <w:rsid w:val="00013419"/>
    <w:rsid w:val="00013858"/>
    <w:rsid w:val="00013C6F"/>
    <w:rsid w:val="00014179"/>
    <w:rsid w:val="000144BC"/>
    <w:rsid w:val="000145C1"/>
    <w:rsid w:val="0001472A"/>
    <w:rsid w:val="00014A58"/>
    <w:rsid w:val="00014B9B"/>
    <w:rsid w:val="00014C2B"/>
    <w:rsid w:val="00015532"/>
    <w:rsid w:val="00016438"/>
    <w:rsid w:val="000168A6"/>
    <w:rsid w:val="000201D1"/>
    <w:rsid w:val="0002036E"/>
    <w:rsid w:val="00020C2B"/>
    <w:rsid w:val="00020E7F"/>
    <w:rsid w:val="00021425"/>
    <w:rsid w:val="000216AA"/>
    <w:rsid w:val="00021A8B"/>
    <w:rsid w:val="00021C77"/>
    <w:rsid w:val="000223E8"/>
    <w:rsid w:val="000225B6"/>
    <w:rsid w:val="00022F6C"/>
    <w:rsid w:val="00023353"/>
    <w:rsid w:val="0002359A"/>
    <w:rsid w:val="00023FDA"/>
    <w:rsid w:val="000240A5"/>
    <w:rsid w:val="000241B1"/>
    <w:rsid w:val="00024454"/>
    <w:rsid w:val="0002489A"/>
    <w:rsid w:val="00024F72"/>
    <w:rsid w:val="00025084"/>
    <w:rsid w:val="00025232"/>
    <w:rsid w:val="0002548C"/>
    <w:rsid w:val="00025797"/>
    <w:rsid w:val="000259B7"/>
    <w:rsid w:val="00025B81"/>
    <w:rsid w:val="00025DC9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5FB"/>
    <w:rsid w:val="00030799"/>
    <w:rsid w:val="0003129E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C42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0CA5"/>
    <w:rsid w:val="000412D6"/>
    <w:rsid w:val="00041622"/>
    <w:rsid w:val="00041697"/>
    <w:rsid w:val="00041AA6"/>
    <w:rsid w:val="00041BFE"/>
    <w:rsid w:val="00042066"/>
    <w:rsid w:val="00042164"/>
    <w:rsid w:val="000433A0"/>
    <w:rsid w:val="000434F3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543"/>
    <w:rsid w:val="000456C4"/>
    <w:rsid w:val="00045BC3"/>
    <w:rsid w:val="000464AC"/>
    <w:rsid w:val="000464E3"/>
    <w:rsid w:val="00046559"/>
    <w:rsid w:val="0004709D"/>
    <w:rsid w:val="0004720B"/>
    <w:rsid w:val="00047BE5"/>
    <w:rsid w:val="00050F52"/>
    <w:rsid w:val="00051653"/>
    <w:rsid w:val="00051851"/>
    <w:rsid w:val="000518B5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189"/>
    <w:rsid w:val="00055392"/>
    <w:rsid w:val="0005554F"/>
    <w:rsid w:val="0005598B"/>
    <w:rsid w:val="00055D95"/>
    <w:rsid w:val="00056044"/>
    <w:rsid w:val="00056046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4F6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605"/>
    <w:rsid w:val="000709F7"/>
    <w:rsid w:val="00070DCA"/>
    <w:rsid w:val="00070F98"/>
    <w:rsid w:val="00071511"/>
    <w:rsid w:val="000719A6"/>
    <w:rsid w:val="000719E2"/>
    <w:rsid w:val="00071E23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066C"/>
    <w:rsid w:val="00080D7F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C6F"/>
    <w:rsid w:val="00083E74"/>
    <w:rsid w:val="0008454A"/>
    <w:rsid w:val="00084890"/>
    <w:rsid w:val="00084B83"/>
    <w:rsid w:val="0008564D"/>
    <w:rsid w:val="0008581B"/>
    <w:rsid w:val="00085C50"/>
    <w:rsid w:val="0008610C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0B2"/>
    <w:rsid w:val="00093233"/>
    <w:rsid w:val="00093559"/>
    <w:rsid w:val="00093AAE"/>
    <w:rsid w:val="00094063"/>
    <w:rsid w:val="00094173"/>
    <w:rsid w:val="00094383"/>
    <w:rsid w:val="000947E6"/>
    <w:rsid w:val="00094AF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79E"/>
    <w:rsid w:val="00097A39"/>
    <w:rsid w:val="000A01C0"/>
    <w:rsid w:val="000A0D50"/>
    <w:rsid w:val="000A0E0A"/>
    <w:rsid w:val="000A1063"/>
    <w:rsid w:val="000A1223"/>
    <w:rsid w:val="000A127B"/>
    <w:rsid w:val="000A1353"/>
    <w:rsid w:val="000A1378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F07"/>
    <w:rsid w:val="000A6794"/>
    <w:rsid w:val="000A6EC3"/>
    <w:rsid w:val="000A6F64"/>
    <w:rsid w:val="000A7334"/>
    <w:rsid w:val="000A789F"/>
    <w:rsid w:val="000A79D6"/>
    <w:rsid w:val="000A7FB2"/>
    <w:rsid w:val="000B06B9"/>
    <w:rsid w:val="000B0766"/>
    <w:rsid w:val="000B079A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13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3FC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3F34"/>
    <w:rsid w:val="000C4C6D"/>
    <w:rsid w:val="000C4CE9"/>
    <w:rsid w:val="000C4F6F"/>
    <w:rsid w:val="000C502F"/>
    <w:rsid w:val="000C59B6"/>
    <w:rsid w:val="000C6228"/>
    <w:rsid w:val="000C6572"/>
    <w:rsid w:val="000C6C61"/>
    <w:rsid w:val="000C6C7C"/>
    <w:rsid w:val="000C6D27"/>
    <w:rsid w:val="000C7931"/>
    <w:rsid w:val="000C7C8B"/>
    <w:rsid w:val="000C7DBE"/>
    <w:rsid w:val="000D0024"/>
    <w:rsid w:val="000D0931"/>
    <w:rsid w:val="000D0E17"/>
    <w:rsid w:val="000D0EA6"/>
    <w:rsid w:val="000D15DF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8EC"/>
    <w:rsid w:val="000D59F9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B54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8B8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27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8"/>
    <w:rsid w:val="000F4C6C"/>
    <w:rsid w:val="000F4E7A"/>
    <w:rsid w:val="000F55D8"/>
    <w:rsid w:val="000F583C"/>
    <w:rsid w:val="000F5B87"/>
    <w:rsid w:val="000F5C54"/>
    <w:rsid w:val="000F6224"/>
    <w:rsid w:val="000F6BF0"/>
    <w:rsid w:val="000F6DE8"/>
    <w:rsid w:val="000F73A0"/>
    <w:rsid w:val="000F73B6"/>
    <w:rsid w:val="000F78DF"/>
    <w:rsid w:val="000F7AD8"/>
    <w:rsid w:val="000F7BC6"/>
    <w:rsid w:val="00100395"/>
    <w:rsid w:val="00100E8C"/>
    <w:rsid w:val="00100FE3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57D3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C12"/>
    <w:rsid w:val="00107E11"/>
    <w:rsid w:val="001100AA"/>
    <w:rsid w:val="001106CE"/>
    <w:rsid w:val="00110833"/>
    <w:rsid w:val="00110B4C"/>
    <w:rsid w:val="00110BF7"/>
    <w:rsid w:val="00111064"/>
    <w:rsid w:val="00111325"/>
    <w:rsid w:val="00111A68"/>
    <w:rsid w:val="00111F5C"/>
    <w:rsid w:val="0011237D"/>
    <w:rsid w:val="001130F7"/>
    <w:rsid w:val="001131ED"/>
    <w:rsid w:val="00113B9E"/>
    <w:rsid w:val="00113ECF"/>
    <w:rsid w:val="00114390"/>
    <w:rsid w:val="00114568"/>
    <w:rsid w:val="00115576"/>
    <w:rsid w:val="00115754"/>
    <w:rsid w:val="00115C67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6B2"/>
    <w:rsid w:val="00120A5F"/>
    <w:rsid w:val="00120E7B"/>
    <w:rsid w:val="00120ED2"/>
    <w:rsid w:val="00120F50"/>
    <w:rsid w:val="0012109F"/>
    <w:rsid w:val="001210A3"/>
    <w:rsid w:val="00121609"/>
    <w:rsid w:val="00121841"/>
    <w:rsid w:val="001218E6"/>
    <w:rsid w:val="001221B8"/>
    <w:rsid w:val="001222BB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5F3"/>
    <w:rsid w:val="00126BDC"/>
    <w:rsid w:val="00127957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89B"/>
    <w:rsid w:val="00133D33"/>
    <w:rsid w:val="001342D2"/>
    <w:rsid w:val="00134311"/>
    <w:rsid w:val="00134CCB"/>
    <w:rsid w:val="00134E52"/>
    <w:rsid w:val="001358A3"/>
    <w:rsid w:val="00135C29"/>
    <w:rsid w:val="00135CC1"/>
    <w:rsid w:val="00135EA7"/>
    <w:rsid w:val="00135ED9"/>
    <w:rsid w:val="001360BB"/>
    <w:rsid w:val="0013649B"/>
    <w:rsid w:val="001367A6"/>
    <w:rsid w:val="001368E9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1552"/>
    <w:rsid w:val="00141FA7"/>
    <w:rsid w:val="00142306"/>
    <w:rsid w:val="0014272C"/>
    <w:rsid w:val="00142ACB"/>
    <w:rsid w:val="00142E45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007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0B7"/>
    <w:rsid w:val="00151416"/>
    <w:rsid w:val="0015163E"/>
    <w:rsid w:val="00151B33"/>
    <w:rsid w:val="00151CB0"/>
    <w:rsid w:val="00151FEB"/>
    <w:rsid w:val="001520F4"/>
    <w:rsid w:val="0015275C"/>
    <w:rsid w:val="00152921"/>
    <w:rsid w:val="001530C6"/>
    <w:rsid w:val="001532EB"/>
    <w:rsid w:val="0015350F"/>
    <w:rsid w:val="00153A34"/>
    <w:rsid w:val="00153D99"/>
    <w:rsid w:val="00153ED9"/>
    <w:rsid w:val="001540A3"/>
    <w:rsid w:val="001543D5"/>
    <w:rsid w:val="00154506"/>
    <w:rsid w:val="00154909"/>
    <w:rsid w:val="00154E6C"/>
    <w:rsid w:val="00155207"/>
    <w:rsid w:val="001552E2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2DD"/>
    <w:rsid w:val="00160452"/>
    <w:rsid w:val="0016058C"/>
    <w:rsid w:val="001606F7"/>
    <w:rsid w:val="001607D1"/>
    <w:rsid w:val="00160AA1"/>
    <w:rsid w:val="00160D04"/>
    <w:rsid w:val="00160E12"/>
    <w:rsid w:val="00161380"/>
    <w:rsid w:val="00161457"/>
    <w:rsid w:val="001614FB"/>
    <w:rsid w:val="0016180F"/>
    <w:rsid w:val="00161A42"/>
    <w:rsid w:val="00161F59"/>
    <w:rsid w:val="00162D5F"/>
    <w:rsid w:val="00162D67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4EFD"/>
    <w:rsid w:val="0016511F"/>
    <w:rsid w:val="00165AD2"/>
    <w:rsid w:val="00166173"/>
    <w:rsid w:val="001661BF"/>
    <w:rsid w:val="0016632F"/>
    <w:rsid w:val="00166717"/>
    <w:rsid w:val="0016696D"/>
    <w:rsid w:val="0017122C"/>
    <w:rsid w:val="00171D46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796"/>
    <w:rsid w:val="00176A46"/>
    <w:rsid w:val="00176AD1"/>
    <w:rsid w:val="00176F26"/>
    <w:rsid w:val="00176FB9"/>
    <w:rsid w:val="001773C3"/>
    <w:rsid w:val="00177FC0"/>
    <w:rsid w:val="001802C9"/>
    <w:rsid w:val="0018100B"/>
    <w:rsid w:val="0018178D"/>
    <w:rsid w:val="0018193D"/>
    <w:rsid w:val="00181A5D"/>
    <w:rsid w:val="00181D8D"/>
    <w:rsid w:val="00182BD2"/>
    <w:rsid w:val="00182F56"/>
    <w:rsid w:val="00183778"/>
    <w:rsid w:val="00183791"/>
    <w:rsid w:val="00183E53"/>
    <w:rsid w:val="0018439D"/>
    <w:rsid w:val="00184668"/>
    <w:rsid w:val="0018495F"/>
    <w:rsid w:val="00184AC9"/>
    <w:rsid w:val="00184B52"/>
    <w:rsid w:val="00185028"/>
    <w:rsid w:val="001851C0"/>
    <w:rsid w:val="0018524C"/>
    <w:rsid w:val="001852B3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211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5A43"/>
    <w:rsid w:val="00195D0E"/>
    <w:rsid w:val="0019626E"/>
    <w:rsid w:val="001962D5"/>
    <w:rsid w:val="001964FD"/>
    <w:rsid w:val="00196F93"/>
    <w:rsid w:val="0019701D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503"/>
    <w:rsid w:val="001A57F9"/>
    <w:rsid w:val="001A5D67"/>
    <w:rsid w:val="001A5EE4"/>
    <w:rsid w:val="001A6051"/>
    <w:rsid w:val="001A6618"/>
    <w:rsid w:val="001A66DC"/>
    <w:rsid w:val="001A6CBE"/>
    <w:rsid w:val="001A6DC3"/>
    <w:rsid w:val="001A77BC"/>
    <w:rsid w:val="001A78BD"/>
    <w:rsid w:val="001A7A76"/>
    <w:rsid w:val="001A7B29"/>
    <w:rsid w:val="001A7CFA"/>
    <w:rsid w:val="001A7E41"/>
    <w:rsid w:val="001B00EB"/>
    <w:rsid w:val="001B012C"/>
    <w:rsid w:val="001B0AC8"/>
    <w:rsid w:val="001B0C8E"/>
    <w:rsid w:val="001B1145"/>
    <w:rsid w:val="001B151A"/>
    <w:rsid w:val="001B1729"/>
    <w:rsid w:val="001B1A0F"/>
    <w:rsid w:val="001B1B5B"/>
    <w:rsid w:val="001B1FD4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697"/>
    <w:rsid w:val="001B486A"/>
    <w:rsid w:val="001B57F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4C"/>
    <w:rsid w:val="001C60FB"/>
    <w:rsid w:val="001C6919"/>
    <w:rsid w:val="001C6BB6"/>
    <w:rsid w:val="001C7424"/>
    <w:rsid w:val="001C7836"/>
    <w:rsid w:val="001C7942"/>
    <w:rsid w:val="001C7C17"/>
    <w:rsid w:val="001C7DFC"/>
    <w:rsid w:val="001D00BC"/>
    <w:rsid w:val="001D046F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C7A"/>
    <w:rsid w:val="001D2D03"/>
    <w:rsid w:val="001D36FA"/>
    <w:rsid w:val="001D3C2D"/>
    <w:rsid w:val="001D3D34"/>
    <w:rsid w:val="001D3ECD"/>
    <w:rsid w:val="001D490C"/>
    <w:rsid w:val="001D4FF6"/>
    <w:rsid w:val="001D5749"/>
    <w:rsid w:val="001D583D"/>
    <w:rsid w:val="001D5905"/>
    <w:rsid w:val="001D5BDF"/>
    <w:rsid w:val="001D672F"/>
    <w:rsid w:val="001D718D"/>
    <w:rsid w:val="001D78B6"/>
    <w:rsid w:val="001E04A1"/>
    <w:rsid w:val="001E0A43"/>
    <w:rsid w:val="001E0C0F"/>
    <w:rsid w:val="001E0D3E"/>
    <w:rsid w:val="001E0DBF"/>
    <w:rsid w:val="001E1095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7A0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4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C5A"/>
    <w:rsid w:val="001F2E46"/>
    <w:rsid w:val="001F2EB7"/>
    <w:rsid w:val="001F3207"/>
    <w:rsid w:val="001F32BA"/>
    <w:rsid w:val="001F3329"/>
    <w:rsid w:val="001F34EA"/>
    <w:rsid w:val="001F362C"/>
    <w:rsid w:val="001F412B"/>
    <w:rsid w:val="001F44EF"/>
    <w:rsid w:val="001F45E7"/>
    <w:rsid w:val="001F4768"/>
    <w:rsid w:val="001F48CF"/>
    <w:rsid w:val="001F4C3A"/>
    <w:rsid w:val="001F5701"/>
    <w:rsid w:val="001F5C84"/>
    <w:rsid w:val="001F6263"/>
    <w:rsid w:val="001F6475"/>
    <w:rsid w:val="001F661B"/>
    <w:rsid w:val="001F66FC"/>
    <w:rsid w:val="001F7025"/>
    <w:rsid w:val="001F763E"/>
    <w:rsid w:val="001F7679"/>
    <w:rsid w:val="001F7FC7"/>
    <w:rsid w:val="0020067D"/>
    <w:rsid w:val="0020092F"/>
    <w:rsid w:val="002009D0"/>
    <w:rsid w:val="00200E33"/>
    <w:rsid w:val="00201218"/>
    <w:rsid w:val="00201483"/>
    <w:rsid w:val="00201F95"/>
    <w:rsid w:val="002020BA"/>
    <w:rsid w:val="00202222"/>
    <w:rsid w:val="0020290C"/>
    <w:rsid w:val="00202EC0"/>
    <w:rsid w:val="00203267"/>
    <w:rsid w:val="0020353C"/>
    <w:rsid w:val="00203692"/>
    <w:rsid w:val="0020378E"/>
    <w:rsid w:val="00203927"/>
    <w:rsid w:val="00203951"/>
    <w:rsid w:val="00203967"/>
    <w:rsid w:val="002039BB"/>
    <w:rsid w:val="00203B62"/>
    <w:rsid w:val="00203F90"/>
    <w:rsid w:val="00203F98"/>
    <w:rsid w:val="002041B4"/>
    <w:rsid w:val="002042B1"/>
    <w:rsid w:val="002046F8"/>
    <w:rsid w:val="002047FB"/>
    <w:rsid w:val="00204887"/>
    <w:rsid w:val="00205172"/>
    <w:rsid w:val="002051C3"/>
    <w:rsid w:val="002051D8"/>
    <w:rsid w:val="00205435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07B44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809"/>
    <w:rsid w:val="0021583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B3C"/>
    <w:rsid w:val="00217E6D"/>
    <w:rsid w:val="00220294"/>
    <w:rsid w:val="002205A3"/>
    <w:rsid w:val="00220D70"/>
    <w:rsid w:val="00220DD2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11"/>
    <w:rsid w:val="002305DE"/>
    <w:rsid w:val="00230D33"/>
    <w:rsid w:val="00230E28"/>
    <w:rsid w:val="00230FEB"/>
    <w:rsid w:val="002318E6"/>
    <w:rsid w:val="00231A4C"/>
    <w:rsid w:val="002328F9"/>
    <w:rsid w:val="0023297A"/>
    <w:rsid w:val="00232EC4"/>
    <w:rsid w:val="00232F29"/>
    <w:rsid w:val="002333B5"/>
    <w:rsid w:val="00233B67"/>
    <w:rsid w:val="00234358"/>
    <w:rsid w:val="00234712"/>
    <w:rsid w:val="00234A36"/>
    <w:rsid w:val="00234B33"/>
    <w:rsid w:val="00234B5F"/>
    <w:rsid w:val="00234C72"/>
    <w:rsid w:val="002350C5"/>
    <w:rsid w:val="00235666"/>
    <w:rsid w:val="00235D6E"/>
    <w:rsid w:val="002368BD"/>
    <w:rsid w:val="002368CF"/>
    <w:rsid w:val="00236B80"/>
    <w:rsid w:val="00236C59"/>
    <w:rsid w:val="00236D93"/>
    <w:rsid w:val="00237404"/>
    <w:rsid w:val="00237FCC"/>
    <w:rsid w:val="00240738"/>
    <w:rsid w:val="002409B4"/>
    <w:rsid w:val="00240BA4"/>
    <w:rsid w:val="00240E0C"/>
    <w:rsid w:val="00241D8F"/>
    <w:rsid w:val="00241F45"/>
    <w:rsid w:val="00242DE2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0C7"/>
    <w:rsid w:val="00246105"/>
    <w:rsid w:val="002465F5"/>
    <w:rsid w:val="00246CDC"/>
    <w:rsid w:val="00247388"/>
    <w:rsid w:val="00247852"/>
    <w:rsid w:val="00247D35"/>
    <w:rsid w:val="002502A9"/>
    <w:rsid w:val="0025068C"/>
    <w:rsid w:val="0025095D"/>
    <w:rsid w:val="00250BD2"/>
    <w:rsid w:val="00250D1B"/>
    <w:rsid w:val="00250F38"/>
    <w:rsid w:val="002512BF"/>
    <w:rsid w:val="00251570"/>
    <w:rsid w:val="00252937"/>
    <w:rsid w:val="00252B09"/>
    <w:rsid w:val="00253254"/>
    <w:rsid w:val="00253544"/>
    <w:rsid w:val="0025364A"/>
    <w:rsid w:val="00253849"/>
    <w:rsid w:val="00253CBB"/>
    <w:rsid w:val="00253E68"/>
    <w:rsid w:val="00253EF5"/>
    <w:rsid w:val="002547E2"/>
    <w:rsid w:val="00254982"/>
    <w:rsid w:val="00254C67"/>
    <w:rsid w:val="00254CC8"/>
    <w:rsid w:val="00254E1B"/>
    <w:rsid w:val="00255B52"/>
    <w:rsid w:val="00255E35"/>
    <w:rsid w:val="00256108"/>
    <w:rsid w:val="00256270"/>
    <w:rsid w:val="00256909"/>
    <w:rsid w:val="00257585"/>
    <w:rsid w:val="00257805"/>
    <w:rsid w:val="0026043B"/>
    <w:rsid w:val="00260A5E"/>
    <w:rsid w:val="00260C51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4351"/>
    <w:rsid w:val="00264831"/>
    <w:rsid w:val="00264E7D"/>
    <w:rsid w:val="002650CB"/>
    <w:rsid w:val="00265655"/>
    <w:rsid w:val="00266863"/>
    <w:rsid w:val="00266897"/>
    <w:rsid w:val="00266CEC"/>
    <w:rsid w:val="002672D4"/>
    <w:rsid w:val="00267480"/>
    <w:rsid w:val="002675B9"/>
    <w:rsid w:val="002677CA"/>
    <w:rsid w:val="00267B13"/>
    <w:rsid w:val="00270194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2DC3"/>
    <w:rsid w:val="00272E78"/>
    <w:rsid w:val="0027366B"/>
    <w:rsid w:val="002739A2"/>
    <w:rsid w:val="00273EFB"/>
    <w:rsid w:val="0027431C"/>
    <w:rsid w:val="00274392"/>
    <w:rsid w:val="002744C6"/>
    <w:rsid w:val="00274769"/>
    <w:rsid w:val="00274A01"/>
    <w:rsid w:val="00274A44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21F"/>
    <w:rsid w:val="00281406"/>
    <w:rsid w:val="00281F1D"/>
    <w:rsid w:val="00282258"/>
    <w:rsid w:val="00282276"/>
    <w:rsid w:val="00282552"/>
    <w:rsid w:val="00282602"/>
    <w:rsid w:val="00282C31"/>
    <w:rsid w:val="00282D5D"/>
    <w:rsid w:val="00282F24"/>
    <w:rsid w:val="002831D3"/>
    <w:rsid w:val="0028327D"/>
    <w:rsid w:val="002837DA"/>
    <w:rsid w:val="002839A4"/>
    <w:rsid w:val="00283A43"/>
    <w:rsid w:val="002848D0"/>
    <w:rsid w:val="00284EC7"/>
    <w:rsid w:val="002853BB"/>
    <w:rsid w:val="0028582D"/>
    <w:rsid w:val="0028634C"/>
    <w:rsid w:val="00286697"/>
    <w:rsid w:val="00286B6E"/>
    <w:rsid w:val="00286C40"/>
    <w:rsid w:val="00286D81"/>
    <w:rsid w:val="002873A0"/>
    <w:rsid w:val="0029016A"/>
    <w:rsid w:val="0029021E"/>
    <w:rsid w:val="00290517"/>
    <w:rsid w:val="0029155C"/>
    <w:rsid w:val="0029196A"/>
    <w:rsid w:val="00291A6B"/>
    <w:rsid w:val="00291B4F"/>
    <w:rsid w:val="00292591"/>
    <w:rsid w:val="00292908"/>
    <w:rsid w:val="0029311A"/>
    <w:rsid w:val="002935B0"/>
    <w:rsid w:val="002936EA"/>
    <w:rsid w:val="002938B7"/>
    <w:rsid w:val="00293BD0"/>
    <w:rsid w:val="00293D96"/>
    <w:rsid w:val="00294079"/>
    <w:rsid w:val="002940C3"/>
    <w:rsid w:val="00294972"/>
    <w:rsid w:val="00294C37"/>
    <w:rsid w:val="00294DB1"/>
    <w:rsid w:val="00295329"/>
    <w:rsid w:val="00296157"/>
    <w:rsid w:val="00296282"/>
    <w:rsid w:val="00296403"/>
    <w:rsid w:val="00296412"/>
    <w:rsid w:val="002965F3"/>
    <w:rsid w:val="00296C0E"/>
    <w:rsid w:val="00296D03"/>
    <w:rsid w:val="00296E74"/>
    <w:rsid w:val="00297331"/>
    <w:rsid w:val="0029749A"/>
    <w:rsid w:val="0029775B"/>
    <w:rsid w:val="00297E99"/>
    <w:rsid w:val="002A01E5"/>
    <w:rsid w:val="002A073E"/>
    <w:rsid w:val="002A1531"/>
    <w:rsid w:val="002A18BD"/>
    <w:rsid w:val="002A1E09"/>
    <w:rsid w:val="002A1F12"/>
    <w:rsid w:val="002A221A"/>
    <w:rsid w:val="002A2490"/>
    <w:rsid w:val="002A266D"/>
    <w:rsid w:val="002A30E6"/>
    <w:rsid w:val="002A31EF"/>
    <w:rsid w:val="002A3491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9A7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080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8C5"/>
    <w:rsid w:val="002B5ADF"/>
    <w:rsid w:val="002B5C34"/>
    <w:rsid w:val="002B6699"/>
    <w:rsid w:val="002B6AF5"/>
    <w:rsid w:val="002B71A5"/>
    <w:rsid w:val="002B7345"/>
    <w:rsid w:val="002B7547"/>
    <w:rsid w:val="002B7CF3"/>
    <w:rsid w:val="002B7DF4"/>
    <w:rsid w:val="002C0402"/>
    <w:rsid w:val="002C0D6E"/>
    <w:rsid w:val="002C0EB8"/>
    <w:rsid w:val="002C15AA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16"/>
    <w:rsid w:val="002C3C57"/>
    <w:rsid w:val="002C3C94"/>
    <w:rsid w:val="002C3FBD"/>
    <w:rsid w:val="002C40C3"/>
    <w:rsid w:val="002C525E"/>
    <w:rsid w:val="002C55EC"/>
    <w:rsid w:val="002C65D2"/>
    <w:rsid w:val="002C6814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1E18"/>
    <w:rsid w:val="002D2087"/>
    <w:rsid w:val="002D234B"/>
    <w:rsid w:val="002D27A1"/>
    <w:rsid w:val="002D293B"/>
    <w:rsid w:val="002D2B19"/>
    <w:rsid w:val="002D2D8F"/>
    <w:rsid w:val="002D34BB"/>
    <w:rsid w:val="002D35B2"/>
    <w:rsid w:val="002D3841"/>
    <w:rsid w:val="002D3864"/>
    <w:rsid w:val="002D3C98"/>
    <w:rsid w:val="002D3E0B"/>
    <w:rsid w:val="002D4020"/>
    <w:rsid w:val="002D480C"/>
    <w:rsid w:val="002D4995"/>
    <w:rsid w:val="002D4BEF"/>
    <w:rsid w:val="002D4C5B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A0B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30"/>
    <w:rsid w:val="002E42CA"/>
    <w:rsid w:val="002E4734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27"/>
    <w:rsid w:val="002F6269"/>
    <w:rsid w:val="002F64B2"/>
    <w:rsid w:val="002F65F5"/>
    <w:rsid w:val="002F6E46"/>
    <w:rsid w:val="002F7D2A"/>
    <w:rsid w:val="002F7E51"/>
    <w:rsid w:val="002F7FC2"/>
    <w:rsid w:val="003007C9"/>
    <w:rsid w:val="00300AB4"/>
    <w:rsid w:val="00300D3C"/>
    <w:rsid w:val="0030148C"/>
    <w:rsid w:val="0030158E"/>
    <w:rsid w:val="00301665"/>
    <w:rsid w:val="00301B1D"/>
    <w:rsid w:val="0030251C"/>
    <w:rsid w:val="003030C5"/>
    <w:rsid w:val="0030328C"/>
    <w:rsid w:val="00303B4B"/>
    <w:rsid w:val="00303DF1"/>
    <w:rsid w:val="0030557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0CB0"/>
    <w:rsid w:val="0031139A"/>
    <w:rsid w:val="0031182F"/>
    <w:rsid w:val="00311855"/>
    <w:rsid w:val="00311A96"/>
    <w:rsid w:val="00311FF1"/>
    <w:rsid w:val="003125AD"/>
    <w:rsid w:val="003126E2"/>
    <w:rsid w:val="00312715"/>
    <w:rsid w:val="00312832"/>
    <w:rsid w:val="003130F1"/>
    <w:rsid w:val="00313D7C"/>
    <w:rsid w:val="003140B4"/>
    <w:rsid w:val="00314C5D"/>
    <w:rsid w:val="00314C99"/>
    <w:rsid w:val="00315A15"/>
    <w:rsid w:val="00315C5E"/>
    <w:rsid w:val="0031643D"/>
    <w:rsid w:val="003168D1"/>
    <w:rsid w:val="003169EC"/>
    <w:rsid w:val="00316A5C"/>
    <w:rsid w:val="00316AD1"/>
    <w:rsid w:val="00316BA0"/>
    <w:rsid w:val="00316C1D"/>
    <w:rsid w:val="00316D37"/>
    <w:rsid w:val="00316FA5"/>
    <w:rsid w:val="0031751E"/>
    <w:rsid w:val="00317A2B"/>
    <w:rsid w:val="00317CD6"/>
    <w:rsid w:val="00317DDC"/>
    <w:rsid w:val="00317F56"/>
    <w:rsid w:val="00320F97"/>
    <w:rsid w:val="003211D5"/>
    <w:rsid w:val="00321398"/>
    <w:rsid w:val="003218C4"/>
    <w:rsid w:val="00322226"/>
    <w:rsid w:val="003222EB"/>
    <w:rsid w:val="00322B2C"/>
    <w:rsid w:val="00322D51"/>
    <w:rsid w:val="00322DFF"/>
    <w:rsid w:val="00322F8B"/>
    <w:rsid w:val="00323283"/>
    <w:rsid w:val="003232CA"/>
    <w:rsid w:val="003232F7"/>
    <w:rsid w:val="00323605"/>
    <w:rsid w:val="00323877"/>
    <w:rsid w:val="003239CB"/>
    <w:rsid w:val="00323D10"/>
    <w:rsid w:val="00324648"/>
    <w:rsid w:val="00324A12"/>
    <w:rsid w:val="00324B6D"/>
    <w:rsid w:val="00324DEF"/>
    <w:rsid w:val="00324E89"/>
    <w:rsid w:val="003255A0"/>
    <w:rsid w:val="00325D5E"/>
    <w:rsid w:val="00325F31"/>
    <w:rsid w:val="003260AC"/>
    <w:rsid w:val="00326261"/>
    <w:rsid w:val="00326A59"/>
    <w:rsid w:val="003274E4"/>
    <w:rsid w:val="00327B46"/>
    <w:rsid w:val="00327B6B"/>
    <w:rsid w:val="00327CC3"/>
    <w:rsid w:val="00327DC7"/>
    <w:rsid w:val="00327E2E"/>
    <w:rsid w:val="00327EEB"/>
    <w:rsid w:val="00327F26"/>
    <w:rsid w:val="0033031E"/>
    <w:rsid w:val="00330A5F"/>
    <w:rsid w:val="00330D3D"/>
    <w:rsid w:val="00330F7B"/>
    <w:rsid w:val="00331281"/>
    <w:rsid w:val="003312C7"/>
    <w:rsid w:val="003312D1"/>
    <w:rsid w:val="003315AF"/>
    <w:rsid w:val="00331668"/>
    <w:rsid w:val="00331941"/>
    <w:rsid w:val="00331DD3"/>
    <w:rsid w:val="00331E6D"/>
    <w:rsid w:val="00331F09"/>
    <w:rsid w:val="0033284C"/>
    <w:rsid w:val="003330A4"/>
    <w:rsid w:val="00333113"/>
    <w:rsid w:val="003331B9"/>
    <w:rsid w:val="003333D0"/>
    <w:rsid w:val="0033355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680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37C0A"/>
    <w:rsid w:val="0034024D"/>
    <w:rsid w:val="00340777"/>
    <w:rsid w:val="00340DD0"/>
    <w:rsid w:val="00340E4F"/>
    <w:rsid w:val="00340F40"/>
    <w:rsid w:val="00341408"/>
    <w:rsid w:val="0034179A"/>
    <w:rsid w:val="00341CB5"/>
    <w:rsid w:val="00342133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41D"/>
    <w:rsid w:val="0034493B"/>
    <w:rsid w:val="00344DC3"/>
    <w:rsid w:val="00345C02"/>
    <w:rsid w:val="00345C4D"/>
    <w:rsid w:val="00345CFC"/>
    <w:rsid w:val="00346050"/>
    <w:rsid w:val="00346203"/>
    <w:rsid w:val="00346293"/>
    <w:rsid w:val="003462E4"/>
    <w:rsid w:val="00346C3D"/>
    <w:rsid w:val="00347425"/>
    <w:rsid w:val="0034766B"/>
    <w:rsid w:val="0034769A"/>
    <w:rsid w:val="00347DE3"/>
    <w:rsid w:val="00347F4A"/>
    <w:rsid w:val="00350286"/>
    <w:rsid w:val="0035043A"/>
    <w:rsid w:val="003505FB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2E28"/>
    <w:rsid w:val="00352FC2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402"/>
    <w:rsid w:val="0036366B"/>
    <w:rsid w:val="003636F8"/>
    <w:rsid w:val="00363BCB"/>
    <w:rsid w:val="00363FCA"/>
    <w:rsid w:val="0036417D"/>
    <w:rsid w:val="003645E5"/>
    <w:rsid w:val="00364796"/>
    <w:rsid w:val="003648A9"/>
    <w:rsid w:val="00364C31"/>
    <w:rsid w:val="00364CE4"/>
    <w:rsid w:val="00364DE5"/>
    <w:rsid w:val="003650F7"/>
    <w:rsid w:val="003657C1"/>
    <w:rsid w:val="003657E0"/>
    <w:rsid w:val="003659A4"/>
    <w:rsid w:val="00365B33"/>
    <w:rsid w:val="0036604F"/>
    <w:rsid w:val="003666D7"/>
    <w:rsid w:val="00366BD1"/>
    <w:rsid w:val="00366F11"/>
    <w:rsid w:val="0036734B"/>
    <w:rsid w:val="00367449"/>
    <w:rsid w:val="003674E7"/>
    <w:rsid w:val="003677E7"/>
    <w:rsid w:val="003679C9"/>
    <w:rsid w:val="00370157"/>
    <w:rsid w:val="003710EF"/>
    <w:rsid w:val="003716C5"/>
    <w:rsid w:val="0037196A"/>
    <w:rsid w:val="00371E0E"/>
    <w:rsid w:val="00372031"/>
    <w:rsid w:val="003723EC"/>
    <w:rsid w:val="003726F0"/>
    <w:rsid w:val="00372765"/>
    <w:rsid w:val="00372D4A"/>
    <w:rsid w:val="00372DB1"/>
    <w:rsid w:val="003731C5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356"/>
    <w:rsid w:val="00376D0F"/>
    <w:rsid w:val="00377657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25E"/>
    <w:rsid w:val="00381663"/>
    <w:rsid w:val="003824BF"/>
    <w:rsid w:val="00382958"/>
    <w:rsid w:val="00382AA5"/>
    <w:rsid w:val="003834A1"/>
    <w:rsid w:val="003837A2"/>
    <w:rsid w:val="00383EA3"/>
    <w:rsid w:val="0038433D"/>
    <w:rsid w:val="00384564"/>
    <w:rsid w:val="0038459F"/>
    <w:rsid w:val="003845B5"/>
    <w:rsid w:val="00384809"/>
    <w:rsid w:val="00384A51"/>
    <w:rsid w:val="00384A55"/>
    <w:rsid w:val="00384ECA"/>
    <w:rsid w:val="00385219"/>
    <w:rsid w:val="00385E85"/>
    <w:rsid w:val="00385F33"/>
    <w:rsid w:val="003860CC"/>
    <w:rsid w:val="00386148"/>
    <w:rsid w:val="003861CF"/>
    <w:rsid w:val="00386305"/>
    <w:rsid w:val="00386579"/>
    <w:rsid w:val="0038666F"/>
    <w:rsid w:val="003868DB"/>
    <w:rsid w:val="00386904"/>
    <w:rsid w:val="0038694A"/>
    <w:rsid w:val="00386981"/>
    <w:rsid w:val="00386D9B"/>
    <w:rsid w:val="00387893"/>
    <w:rsid w:val="003878E6"/>
    <w:rsid w:val="00387D33"/>
    <w:rsid w:val="00387EED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2D60"/>
    <w:rsid w:val="00393116"/>
    <w:rsid w:val="0039358C"/>
    <w:rsid w:val="00393A0F"/>
    <w:rsid w:val="00393B92"/>
    <w:rsid w:val="00393F47"/>
    <w:rsid w:val="0039427E"/>
    <w:rsid w:val="00394470"/>
    <w:rsid w:val="003948A8"/>
    <w:rsid w:val="00394A12"/>
    <w:rsid w:val="003953AF"/>
    <w:rsid w:val="00395587"/>
    <w:rsid w:val="00395945"/>
    <w:rsid w:val="00395BC0"/>
    <w:rsid w:val="00395CC8"/>
    <w:rsid w:val="00396B70"/>
    <w:rsid w:val="0039703B"/>
    <w:rsid w:val="00397233"/>
    <w:rsid w:val="00397452"/>
    <w:rsid w:val="003975AF"/>
    <w:rsid w:val="00397C02"/>
    <w:rsid w:val="003A0C7A"/>
    <w:rsid w:val="003A1903"/>
    <w:rsid w:val="003A1979"/>
    <w:rsid w:val="003A1ACB"/>
    <w:rsid w:val="003A1E47"/>
    <w:rsid w:val="003A1FC5"/>
    <w:rsid w:val="003A23A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2F8"/>
    <w:rsid w:val="003A7660"/>
    <w:rsid w:val="003A7E3E"/>
    <w:rsid w:val="003B06B6"/>
    <w:rsid w:val="003B085E"/>
    <w:rsid w:val="003B0B01"/>
    <w:rsid w:val="003B0B47"/>
    <w:rsid w:val="003B0F5A"/>
    <w:rsid w:val="003B18BB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BF2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283"/>
    <w:rsid w:val="003B6669"/>
    <w:rsid w:val="003B678B"/>
    <w:rsid w:val="003B6B07"/>
    <w:rsid w:val="003B6B74"/>
    <w:rsid w:val="003B73B1"/>
    <w:rsid w:val="003B73B2"/>
    <w:rsid w:val="003B750F"/>
    <w:rsid w:val="003B7553"/>
    <w:rsid w:val="003C0127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1EE2"/>
    <w:rsid w:val="003C231E"/>
    <w:rsid w:val="003C25F9"/>
    <w:rsid w:val="003C2D61"/>
    <w:rsid w:val="003C3109"/>
    <w:rsid w:val="003C3253"/>
    <w:rsid w:val="003C341C"/>
    <w:rsid w:val="003C39A8"/>
    <w:rsid w:val="003C39AF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6E6A"/>
    <w:rsid w:val="003C7418"/>
    <w:rsid w:val="003C782C"/>
    <w:rsid w:val="003C78DA"/>
    <w:rsid w:val="003C7B8A"/>
    <w:rsid w:val="003C7C2A"/>
    <w:rsid w:val="003C7D96"/>
    <w:rsid w:val="003D02F0"/>
    <w:rsid w:val="003D04DE"/>
    <w:rsid w:val="003D078E"/>
    <w:rsid w:val="003D0CE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1F9"/>
    <w:rsid w:val="003E052B"/>
    <w:rsid w:val="003E069A"/>
    <w:rsid w:val="003E07BE"/>
    <w:rsid w:val="003E088A"/>
    <w:rsid w:val="003E0FBB"/>
    <w:rsid w:val="003E10DA"/>
    <w:rsid w:val="003E117F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1AF"/>
    <w:rsid w:val="003E42DB"/>
    <w:rsid w:val="003E46C7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3CA"/>
    <w:rsid w:val="003F040A"/>
    <w:rsid w:val="003F0783"/>
    <w:rsid w:val="003F0841"/>
    <w:rsid w:val="003F0850"/>
    <w:rsid w:val="003F0C55"/>
    <w:rsid w:val="003F0EEB"/>
    <w:rsid w:val="003F0F85"/>
    <w:rsid w:val="003F1E0E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1994"/>
    <w:rsid w:val="004020F2"/>
    <w:rsid w:val="0040222F"/>
    <w:rsid w:val="00402D3E"/>
    <w:rsid w:val="00402DC4"/>
    <w:rsid w:val="004030BE"/>
    <w:rsid w:val="00403227"/>
    <w:rsid w:val="00403348"/>
    <w:rsid w:val="0040363F"/>
    <w:rsid w:val="0040382A"/>
    <w:rsid w:val="004038B3"/>
    <w:rsid w:val="00403900"/>
    <w:rsid w:val="00403BD7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36E"/>
    <w:rsid w:val="004105CE"/>
    <w:rsid w:val="004109E8"/>
    <w:rsid w:val="00410E41"/>
    <w:rsid w:val="004116DF"/>
    <w:rsid w:val="00411C25"/>
    <w:rsid w:val="00412078"/>
    <w:rsid w:val="004120D5"/>
    <w:rsid w:val="004123AF"/>
    <w:rsid w:val="0041242D"/>
    <w:rsid w:val="00412A41"/>
    <w:rsid w:val="00412B06"/>
    <w:rsid w:val="004135C9"/>
    <w:rsid w:val="0041370F"/>
    <w:rsid w:val="004137F8"/>
    <w:rsid w:val="00413822"/>
    <w:rsid w:val="00413A4A"/>
    <w:rsid w:val="00413A91"/>
    <w:rsid w:val="00413CF8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543"/>
    <w:rsid w:val="004156A8"/>
    <w:rsid w:val="00415CC7"/>
    <w:rsid w:val="00415E87"/>
    <w:rsid w:val="00416025"/>
    <w:rsid w:val="0041621F"/>
    <w:rsid w:val="004165A5"/>
    <w:rsid w:val="00416978"/>
    <w:rsid w:val="00416981"/>
    <w:rsid w:val="00416B94"/>
    <w:rsid w:val="00416FEB"/>
    <w:rsid w:val="00417218"/>
    <w:rsid w:val="00417B84"/>
    <w:rsid w:val="00420131"/>
    <w:rsid w:val="00420148"/>
    <w:rsid w:val="0042053E"/>
    <w:rsid w:val="0042069F"/>
    <w:rsid w:val="00421028"/>
    <w:rsid w:val="004214B0"/>
    <w:rsid w:val="004214D9"/>
    <w:rsid w:val="004215D8"/>
    <w:rsid w:val="00421732"/>
    <w:rsid w:val="00422366"/>
    <w:rsid w:val="00422BA4"/>
    <w:rsid w:val="00422FA2"/>
    <w:rsid w:val="0042302B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7B7"/>
    <w:rsid w:val="004278D4"/>
    <w:rsid w:val="00427A15"/>
    <w:rsid w:val="0043048E"/>
    <w:rsid w:val="004304C8"/>
    <w:rsid w:val="00430875"/>
    <w:rsid w:val="00430DFA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E52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315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DB0"/>
    <w:rsid w:val="00441F2E"/>
    <w:rsid w:val="0044220A"/>
    <w:rsid w:val="0044249F"/>
    <w:rsid w:val="0044264E"/>
    <w:rsid w:val="004426E8"/>
    <w:rsid w:val="004427DF"/>
    <w:rsid w:val="00442856"/>
    <w:rsid w:val="00442AA4"/>
    <w:rsid w:val="00442B47"/>
    <w:rsid w:val="004430AB"/>
    <w:rsid w:val="004431CC"/>
    <w:rsid w:val="0044337B"/>
    <w:rsid w:val="00443805"/>
    <w:rsid w:val="004439FD"/>
    <w:rsid w:val="00443E93"/>
    <w:rsid w:val="00444AB0"/>
    <w:rsid w:val="00444C0A"/>
    <w:rsid w:val="0044561F"/>
    <w:rsid w:val="00445647"/>
    <w:rsid w:val="00445862"/>
    <w:rsid w:val="00445D9E"/>
    <w:rsid w:val="0044610B"/>
    <w:rsid w:val="00446600"/>
    <w:rsid w:val="00446A7D"/>
    <w:rsid w:val="00446C38"/>
    <w:rsid w:val="0044708F"/>
    <w:rsid w:val="00447555"/>
    <w:rsid w:val="00447CEC"/>
    <w:rsid w:val="00447EE8"/>
    <w:rsid w:val="00450038"/>
    <w:rsid w:val="00450309"/>
    <w:rsid w:val="00450FCE"/>
    <w:rsid w:val="004511BC"/>
    <w:rsid w:val="004517FD"/>
    <w:rsid w:val="00452189"/>
    <w:rsid w:val="00452472"/>
    <w:rsid w:val="004524F4"/>
    <w:rsid w:val="00452624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683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5F9"/>
    <w:rsid w:val="00457B4E"/>
    <w:rsid w:val="00457F23"/>
    <w:rsid w:val="00457FDF"/>
    <w:rsid w:val="00460016"/>
    <w:rsid w:val="00460276"/>
    <w:rsid w:val="004604AF"/>
    <w:rsid w:val="0046086D"/>
    <w:rsid w:val="00460D5D"/>
    <w:rsid w:val="004612F0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6D7"/>
    <w:rsid w:val="00465843"/>
    <w:rsid w:val="0046595A"/>
    <w:rsid w:val="00465D86"/>
    <w:rsid w:val="00465E07"/>
    <w:rsid w:val="00466F4E"/>
    <w:rsid w:val="004671C6"/>
    <w:rsid w:val="004702C0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3BB"/>
    <w:rsid w:val="00473574"/>
    <w:rsid w:val="00473742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1B9"/>
    <w:rsid w:val="00481521"/>
    <w:rsid w:val="00481779"/>
    <w:rsid w:val="00481882"/>
    <w:rsid w:val="0048263B"/>
    <w:rsid w:val="00483426"/>
    <w:rsid w:val="0048451E"/>
    <w:rsid w:val="0048475C"/>
    <w:rsid w:val="00485022"/>
    <w:rsid w:val="0048516E"/>
    <w:rsid w:val="00485BFC"/>
    <w:rsid w:val="00485E6D"/>
    <w:rsid w:val="00486482"/>
    <w:rsid w:val="0048734E"/>
    <w:rsid w:val="00487673"/>
    <w:rsid w:val="0048769F"/>
    <w:rsid w:val="004877E5"/>
    <w:rsid w:val="00487856"/>
    <w:rsid w:val="00487CDE"/>
    <w:rsid w:val="00487D4F"/>
    <w:rsid w:val="004908B4"/>
    <w:rsid w:val="00490986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A7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50"/>
    <w:rsid w:val="004A2DCB"/>
    <w:rsid w:val="004A34FC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5C8A"/>
    <w:rsid w:val="004A5F45"/>
    <w:rsid w:val="004A6130"/>
    <w:rsid w:val="004A6368"/>
    <w:rsid w:val="004A6536"/>
    <w:rsid w:val="004A6888"/>
    <w:rsid w:val="004A6912"/>
    <w:rsid w:val="004A6AFD"/>
    <w:rsid w:val="004A7575"/>
    <w:rsid w:val="004B000B"/>
    <w:rsid w:val="004B02E8"/>
    <w:rsid w:val="004B0445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A96"/>
    <w:rsid w:val="004B5DBB"/>
    <w:rsid w:val="004B5F68"/>
    <w:rsid w:val="004B67E0"/>
    <w:rsid w:val="004B6977"/>
    <w:rsid w:val="004B69C2"/>
    <w:rsid w:val="004B6A2D"/>
    <w:rsid w:val="004B6A37"/>
    <w:rsid w:val="004B6BF8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093"/>
    <w:rsid w:val="004C2440"/>
    <w:rsid w:val="004C2BD3"/>
    <w:rsid w:val="004C2D71"/>
    <w:rsid w:val="004C3125"/>
    <w:rsid w:val="004C3BDB"/>
    <w:rsid w:val="004C4000"/>
    <w:rsid w:val="004C419F"/>
    <w:rsid w:val="004C4376"/>
    <w:rsid w:val="004C4599"/>
    <w:rsid w:val="004C45BC"/>
    <w:rsid w:val="004C47C7"/>
    <w:rsid w:val="004C48A3"/>
    <w:rsid w:val="004C4A06"/>
    <w:rsid w:val="004C4F21"/>
    <w:rsid w:val="004C501B"/>
    <w:rsid w:val="004C5657"/>
    <w:rsid w:val="004C5930"/>
    <w:rsid w:val="004C5E19"/>
    <w:rsid w:val="004C6470"/>
    <w:rsid w:val="004C66C0"/>
    <w:rsid w:val="004C6A45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69E"/>
    <w:rsid w:val="004D07EA"/>
    <w:rsid w:val="004D0A97"/>
    <w:rsid w:val="004D10DB"/>
    <w:rsid w:val="004D13D0"/>
    <w:rsid w:val="004D1620"/>
    <w:rsid w:val="004D165E"/>
    <w:rsid w:val="004D1AF2"/>
    <w:rsid w:val="004D1D40"/>
    <w:rsid w:val="004D2125"/>
    <w:rsid w:val="004D24E7"/>
    <w:rsid w:val="004D2E93"/>
    <w:rsid w:val="004D3194"/>
    <w:rsid w:val="004D3795"/>
    <w:rsid w:val="004D380A"/>
    <w:rsid w:val="004D3A75"/>
    <w:rsid w:val="004D3B9D"/>
    <w:rsid w:val="004D452A"/>
    <w:rsid w:val="004D495B"/>
    <w:rsid w:val="004D4D6A"/>
    <w:rsid w:val="004D503B"/>
    <w:rsid w:val="004D532D"/>
    <w:rsid w:val="004D5633"/>
    <w:rsid w:val="004D5842"/>
    <w:rsid w:val="004D5C1E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824"/>
    <w:rsid w:val="004D7F69"/>
    <w:rsid w:val="004E0815"/>
    <w:rsid w:val="004E1556"/>
    <w:rsid w:val="004E1748"/>
    <w:rsid w:val="004E179E"/>
    <w:rsid w:val="004E17D1"/>
    <w:rsid w:val="004E19E7"/>
    <w:rsid w:val="004E1A73"/>
    <w:rsid w:val="004E1BEC"/>
    <w:rsid w:val="004E1BF6"/>
    <w:rsid w:val="004E1D2F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949"/>
    <w:rsid w:val="004E4ABE"/>
    <w:rsid w:val="004E4BD5"/>
    <w:rsid w:val="004E4CFB"/>
    <w:rsid w:val="004E4D13"/>
    <w:rsid w:val="004E4FA9"/>
    <w:rsid w:val="004E56D7"/>
    <w:rsid w:val="004E588D"/>
    <w:rsid w:val="004E5FB6"/>
    <w:rsid w:val="004E618E"/>
    <w:rsid w:val="004E65E8"/>
    <w:rsid w:val="004E68F4"/>
    <w:rsid w:val="004E6A3D"/>
    <w:rsid w:val="004E7431"/>
    <w:rsid w:val="004E7C07"/>
    <w:rsid w:val="004E7E3F"/>
    <w:rsid w:val="004E7FC6"/>
    <w:rsid w:val="004F02FD"/>
    <w:rsid w:val="004F0A96"/>
    <w:rsid w:val="004F0BAC"/>
    <w:rsid w:val="004F0EC1"/>
    <w:rsid w:val="004F113C"/>
    <w:rsid w:val="004F16EF"/>
    <w:rsid w:val="004F1C11"/>
    <w:rsid w:val="004F1F11"/>
    <w:rsid w:val="004F200E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974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4F7E19"/>
    <w:rsid w:val="005001B3"/>
    <w:rsid w:val="00500544"/>
    <w:rsid w:val="00500693"/>
    <w:rsid w:val="00500A77"/>
    <w:rsid w:val="00500CF5"/>
    <w:rsid w:val="00501424"/>
    <w:rsid w:val="005016E3"/>
    <w:rsid w:val="00501932"/>
    <w:rsid w:val="005023E0"/>
    <w:rsid w:val="005023F6"/>
    <w:rsid w:val="0050242C"/>
    <w:rsid w:val="00502627"/>
    <w:rsid w:val="00502768"/>
    <w:rsid w:val="00502F7C"/>
    <w:rsid w:val="00503151"/>
    <w:rsid w:val="00503255"/>
    <w:rsid w:val="00503C22"/>
    <w:rsid w:val="0050436D"/>
    <w:rsid w:val="0050449A"/>
    <w:rsid w:val="00504A11"/>
    <w:rsid w:val="0050523D"/>
    <w:rsid w:val="00505353"/>
    <w:rsid w:val="005054DD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121"/>
    <w:rsid w:val="0051381D"/>
    <w:rsid w:val="005139A5"/>
    <w:rsid w:val="00513B47"/>
    <w:rsid w:val="00513DBA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0236"/>
    <w:rsid w:val="005214E7"/>
    <w:rsid w:val="00521669"/>
    <w:rsid w:val="00521BD2"/>
    <w:rsid w:val="005223B7"/>
    <w:rsid w:val="005224D0"/>
    <w:rsid w:val="00522906"/>
    <w:rsid w:val="005232B5"/>
    <w:rsid w:val="0052392A"/>
    <w:rsid w:val="00523D43"/>
    <w:rsid w:val="00524198"/>
    <w:rsid w:val="00524335"/>
    <w:rsid w:val="005249ED"/>
    <w:rsid w:val="00524D9B"/>
    <w:rsid w:val="00525709"/>
    <w:rsid w:val="00525F29"/>
    <w:rsid w:val="0052601C"/>
    <w:rsid w:val="00526677"/>
    <w:rsid w:val="00526B5E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C96"/>
    <w:rsid w:val="00531D52"/>
    <w:rsid w:val="00531D80"/>
    <w:rsid w:val="00531DED"/>
    <w:rsid w:val="00531F50"/>
    <w:rsid w:val="00532930"/>
    <w:rsid w:val="00532B77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9F4"/>
    <w:rsid w:val="00543AAA"/>
    <w:rsid w:val="00543AAB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C63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47992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B7B"/>
    <w:rsid w:val="00556C1A"/>
    <w:rsid w:val="00556CED"/>
    <w:rsid w:val="00557376"/>
    <w:rsid w:val="00557BEF"/>
    <w:rsid w:val="00557FA0"/>
    <w:rsid w:val="00560105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180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9CE"/>
    <w:rsid w:val="00567A97"/>
    <w:rsid w:val="00567B89"/>
    <w:rsid w:val="00567B8E"/>
    <w:rsid w:val="00567B91"/>
    <w:rsid w:val="00567F06"/>
    <w:rsid w:val="0057037B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ADC"/>
    <w:rsid w:val="00573E3B"/>
    <w:rsid w:val="00573F51"/>
    <w:rsid w:val="005744D0"/>
    <w:rsid w:val="00574EE8"/>
    <w:rsid w:val="00575093"/>
    <w:rsid w:val="00575312"/>
    <w:rsid w:val="005757B3"/>
    <w:rsid w:val="00575B85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27"/>
    <w:rsid w:val="0058125A"/>
    <w:rsid w:val="00581357"/>
    <w:rsid w:val="005815B6"/>
    <w:rsid w:val="00581680"/>
    <w:rsid w:val="00581CEE"/>
    <w:rsid w:val="00581EC8"/>
    <w:rsid w:val="00582471"/>
    <w:rsid w:val="00583106"/>
    <w:rsid w:val="005837BD"/>
    <w:rsid w:val="005838D3"/>
    <w:rsid w:val="00583B6A"/>
    <w:rsid w:val="00583DBF"/>
    <w:rsid w:val="00583E63"/>
    <w:rsid w:val="00583F54"/>
    <w:rsid w:val="0058403F"/>
    <w:rsid w:val="005841B6"/>
    <w:rsid w:val="00584514"/>
    <w:rsid w:val="00584594"/>
    <w:rsid w:val="00584A0B"/>
    <w:rsid w:val="00584D37"/>
    <w:rsid w:val="00584E7C"/>
    <w:rsid w:val="0058514F"/>
    <w:rsid w:val="00585232"/>
    <w:rsid w:val="00585513"/>
    <w:rsid w:val="0058585A"/>
    <w:rsid w:val="00585FA4"/>
    <w:rsid w:val="0058672F"/>
    <w:rsid w:val="00587095"/>
    <w:rsid w:val="00587190"/>
    <w:rsid w:val="005872B1"/>
    <w:rsid w:val="005874AA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4FE3"/>
    <w:rsid w:val="0059548C"/>
    <w:rsid w:val="005957C2"/>
    <w:rsid w:val="00595870"/>
    <w:rsid w:val="00595D16"/>
    <w:rsid w:val="00596248"/>
    <w:rsid w:val="00596461"/>
    <w:rsid w:val="00596493"/>
    <w:rsid w:val="005968F5"/>
    <w:rsid w:val="00596B62"/>
    <w:rsid w:val="00596D34"/>
    <w:rsid w:val="00596DA8"/>
    <w:rsid w:val="00596FF3"/>
    <w:rsid w:val="00597323"/>
    <w:rsid w:val="00597B36"/>
    <w:rsid w:val="00597D5E"/>
    <w:rsid w:val="00597D73"/>
    <w:rsid w:val="005A0097"/>
    <w:rsid w:val="005A02DD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2A90"/>
    <w:rsid w:val="005A342E"/>
    <w:rsid w:val="005A34B5"/>
    <w:rsid w:val="005A3CD7"/>
    <w:rsid w:val="005A4751"/>
    <w:rsid w:val="005A4984"/>
    <w:rsid w:val="005A4D7A"/>
    <w:rsid w:val="005A52FB"/>
    <w:rsid w:val="005A54A1"/>
    <w:rsid w:val="005A57CA"/>
    <w:rsid w:val="005A59BB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0BD3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649"/>
    <w:rsid w:val="005B5A3D"/>
    <w:rsid w:val="005B6133"/>
    <w:rsid w:val="005B61D1"/>
    <w:rsid w:val="005B6297"/>
    <w:rsid w:val="005B641C"/>
    <w:rsid w:val="005B65BF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35A"/>
    <w:rsid w:val="005C1684"/>
    <w:rsid w:val="005C16A3"/>
    <w:rsid w:val="005C2322"/>
    <w:rsid w:val="005C266F"/>
    <w:rsid w:val="005C26EE"/>
    <w:rsid w:val="005C291D"/>
    <w:rsid w:val="005C3715"/>
    <w:rsid w:val="005C39EF"/>
    <w:rsid w:val="005C3CA3"/>
    <w:rsid w:val="005C3EEE"/>
    <w:rsid w:val="005C4882"/>
    <w:rsid w:val="005C4DDA"/>
    <w:rsid w:val="005C4E23"/>
    <w:rsid w:val="005C54BA"/>
    <w:rsid w:val="005C552D"/>
    <w:rsid w:val="005C5FB3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0E81"/>
    <w:rsid w:val="005D0EFB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29"/>
    <w:rsid w:val="005D2A58"/>
    <w:rsid w:val="005D2C0D"/>
    <w:rsid w:val="005D30E9"/>
    <w:rsid w:val="005D3327"/>
    <w:rsid w:val="005D3A12"/>
    <w:rsid w:val="005D44BC"/>
    <w:rsid w:val="005D4AE0"/>
    <w:rsid w:val="005D4CED"/>
    <w:rsid w:val="005D4F4F"/>
    <w:rsid w:val="005D4F54"/>
    <w:rsid w:val="005D4FD2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0A5A"/>
    <w:rsid w:val="005E128E"/>
    <w:rsid w:val="005E1694"/>
    <w:rsid w:val="005E17F6"/>
    <w:rsid w:val="005E1E3A"/>
    <w:rsid w:val="005E1F2B"/>
    <w:rsid w:val="005E2551"/>
    <w:rsid w:val="005E276D"/>
    <w:rsid w:val="005E2935"/>
    <w:rsid w:val="005E2DF7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A98"/>
    <w:rsid w:val="005E5F22"/>
    <w:rsid w:val="005E6838"/>
    <w:rsid w:val="005E716E"/>
    <w:rsid w:val="005E7536"/>
    <w:rsid w:val="005E7626"/>
    <w:rsid w:val="005E7E36"/>
    <w:rsid w:val="005F00FC"/>
    <w:rsid w:val="005F04AD"/>
    <w:rsid w:val="005F0BCC"/>
    <w:rsid w:val="005F0C22"/>
    <w:rsid w:val="005F0C76"/>
    <w:rsid w:val="005F0C7B"/>
    <w:rsid w:val="005F1393"/>
    <w:rsid w:val="005F16E0"/>
    <w:rsid w:val="005F18B4"/>
    <w:rsid w:val="005F19E2"/>
    <w:rsid w:val="005F1EF2"/>
    <w:rsid w:val="005F228E"/>
    <w:rsid w:val="005F387E"/>
    <w:rsid w:val="005F3914"/>
    <w:rsid w:val="005F3A9D"/>
    <w:rsid w:val="005F3AE5"/>
    <w:rsid w:val="005F3D6B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ACF"/>
    <w:rsid w:val="005F6F0B"/>
    <w:rsid w:val="005F7325"/>
    <w:rsid w:val="005F74E6"/>
    <w:rsid w:val="005F7DD1"/>
    <w:rsid w:val="006001B1"/>
    <w:rsid w:val="00600A36"/>
    <w:rsid w:val="00600C44"/>
    <w:rsid w:val="00600C7D"/>
    <w:rsid w:val="00600D6D"/>
    <w:rsid w:val="00601115"/>
    <w:rsid w:val="00601212"/>
    <w:rsid w:val="0060151E"/>
    <w:rsid w:val="0060170B"/>
    <w:rsid w:val="006017AA"/>
    <w:rsid w:val="006019A8"/>
    <w:rsid w:val="00601A11"/>
    <w:rsid w:val="00601DB7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3F9C"/>
    <w:rsid w:val="0060408D"/>
    <w:rsid w:val="0060440D"/>
    <w:rsid w:val="00606299"/>
    <w:rsid w:val="0060643C"/>
    <w:rsid w:val="006064EE"/>
    <w:rsid w:val="006065F3"/>
    <w:rsid w:val="0060674B"/>
    <w:rsid w:val="0060683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012"/>
    <w:rsid w:val="006123CD"/>
    <w:rsid w:val="00612832"/>
    <w:rsid w:val="0061284B"/>
    <w:rsid w:val="006129AC"/>
    <w:rsid w:val="006129FF"/>
    <w:rsid w:val="00612B81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875"/>
    <w:rsid w:val="006179F9"/>
    <w:rsid w:val="00620901"/>
    <w:rsid w:val="00621174"/>
    <w:rsid w:val="006215E7"/>
    <w:rsid w:val="006219FF"/>
    <w:rsid w:val="00621ED2"/>
    <w:rsid w:val="00622089"/>
    <w:rsid w:val="00622475"/>
    <w:rsid w:val="0062288F"/>
    <w:rsid w:val="00622A14"/>
    <w:rsid w:val="00622D9F"/>
    <w:rsid w:val="00622EBD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39"/>
    <w:rsid w:val="006314CC"/>
    <w:rsid w:val="00631717"/>
    <w:rsid w:val="00631CE2"/>
    <w:rsid w:val="00631F5B"/>
    <w:rsid w:val="006322AB"/>
    <w:rsid w:val="006323B3"/>
    <w:rsid w:val="006327F0"/>
    <w:rsid w:val="00632BD8"/>
    <w:rsid w:val="006331BE"/>
    <w:rsid w:val="006332B0"/>
    <w:rsid w:val="00633D74"/>
    <w:rsid w:val="00633D77"/>
    <w:rsid w:val="0063454C"/>
    <w:rsid w:val="006345D2"/>
    <w:rsid w:val="0063470B"/>
    <w:rsid w:val="00634BE0"/>
    <w:rsid w:val="00634DFA"/>
    <w:rsid w:val="00635045"/>
    <w:rsid w:val="00635C4C"/>
    <w:rsid w:val="0063630E"/>
    <w:rsid w:val="00636448"/>
    <w:rsid w:val="00636739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586"/>
    <w:rsid w:val="0064359A"/>
    <w:rsid w:val="00643F6A"/>
    <w:rsid w:val="006440AE"/>
    <w:rsid w:val="006442D9"/>
    <w:rsid w:val="006448EE"/>
    <w:rsid w:val="00644AC1"/>
    <w:rsid w:val="006454E8"/>
    <w:rsid w:val="00645E04"/>
    <w:rsid w:val="006465FA"/>
    <w:rsid w:val="00646A3D"/>
    <w:rsid w:val="00646A40"/>
    <w:rsid w:val="00647292"/>
    <w:rsid w:val="00647622"/>
    <w:rsid w:val="00647883"/>
    <w:rsid w:val="00647AC9"/>
    <w:rsid w:val="00647C8E"/>
    <w:rsid w:val="00647EDE"/>
    <w:rsid w:val="006508E9"/>
    <w:rsid w:val="006509BF"/>
    <w:rsid w:val="006522B2"/>
    <w:rsid w:val="006527FB"/>
    <w:rsid w:val="0065330E"/>
    <w:rsid w:val="006535BD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8EE"/>
    <w:rsid w:val="00657A9E"/>
    <w:rsid w:val="00657AED"/>
    <w:rsid w:val="00657E56"/>
    <w:rsid w:val="00657EB2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1AA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105"/>
    <w:rsid w:val="0066527C"/>
    <w:rsid w:val="0066559F"/>
    <w:rsid w:val="00665632"/>
    <w:rsid w:val="00665B1B"/>
    <w:rsid w:val="00665E95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67BBE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2AD"/>
    <w:rsid w:val="0067243F"/>
    <w:rsid w:val="00672C35"/>
    <w:rsid w:val="00673164"/>
    <w:rsid w:val="00673168"/>
    <w:rsid w:val="00673307"/>
    <w:rsid w:val="0067345E"/>
    <w:rsid w:val="0067359B"/>
    <w:rsid w:val="00673644"/>
    <w:rsid w:val="00673920"/>
    <w:rsid w:val="0067404B"/>
    <w:rsid w:val="0067481A"/>
    <w:rsid w:val="00675605"/>
    <w:rsid w:val="00675615"/>
    <w:rsid w:val="00675634"/>
    <w:rsid w:val="0067569F"/>
    <w:rsid w:val="00675C66"/>
    <w:rsid w:val="00676111"/>
    <w:rsid w:val="00676704"/>
    <w:rsid w:val="006769BC"/>
    <w:rsid w:val="00676A68"/>
    <w:rsid w:val="00676B40"/>
    <w:rsid w:val="00676C1B"/>
    <w:rsid w:val="00676E43"/>
    <w:rsid w:val="00676FC2"/>
    <w:rsid w:val="00677246"/>
    <w:rsid w:val="006774C2"/>
    <w:rsid w:val="0067783B"/>
    <w:rsid w:val="00677AED"/>
    <w:rsid w:val="00677C2E"/>
    <w:rsid w:val="00677E32"/>
    <w:rsid w:val="006807CF"/>
    <w:rsid w:val="00680801"/>
    <w:rsid w:val="006811D7"/>
    <w:rsid w:val="0068196E"/>
    <w:rsid w:val="00681B3B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36A"/>
    <w:rsid w:val="006868F4"/>
    <w:rsid w:val="00686CDE"/>
    <w:rsid w:val="0068714A"/>
    <w:rsid w:val="006872D1"/>
    <w:rsid w:val="006873A2"/>
    <w:rsid w:val="006875C3"/>
    <w:rsid w:val="006878CE"/>
    <w:rsid w:val="00687C2F"/>
    <w:rsid w:val="00687E37"/>
    <w:rsid w:val="00690127"/>
    <w:rsid w:val="00690C94"/>
    <w:rsid w:val="00691153"/>
    <w:rsid w:val="00691452"/>
    <w:rsid w:val="00691484"/>
    <w:rsid w:val="0069150A"/>
    <w:rsid w:val="00691697"/>
    <w:rsid w:val="00692C93"/>
    <w:rsid w:val="006933F9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8CB"/>
    <w:rsid w:val="006A4907"/>
    <w:rsid w:val="006A4C13"/>
    <w:rsid w:val="006A4ECB"/>
    <w:rsid w:val="006A50C9"/>
    <w:rsid w:val="006A6218"/>
    <w:rsid w:val="006A645A"/>
    <w:rsid w:val="006A6489"/>
    <w:rsid w:val="006A64D4"/>
    <w:rsid w:val="006A64F7"/>
    <w:rsid w:val="006A6919"/>
    <w:rsid w:val="006A7164"/>
    <w:rsid w:val="006A719C"/>
    <w:rsid w:val="006A7284"/>
    <w:rsid w:val="006A759E"/>
    <w:rsid w:val="006A7BC8"/>
    <w:rsid w:val="006A7BCE"/>
    <w:rsid w:val="006A7BE1"/>
    <w:rsid w:val="006A7D34"/>
    <w:rsid w:val="006B02E3"/>
    <w:rsid w:val="006B045A"/>
    <w:rsid w:val="006B05C5"/>
    <w:rsid w:val="006B0976"/>
    <w:rsid w:val="006B0D43"/>
    <w:rsid w:val="006B0F04"/>
    <w:rsid w:val="006B14B2"/>
    <w:rsid w:val="006B1C2F"/>
    <w:rsid w:val="006B1C43"/>
    <w:rsid w:val="006B1C87"/>
    <w:rsid w:val="006B1DF1"/>
    <w:rsid w:val="006B1F18"/>
    <w:rsid w:val="006B1FE5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895"/>
    <w:rsid w:val="006B5C73"/>
    <w:rsid w:val="006B5EF8"/>
    <w:rsid w:val="006B6355"/>
    <w:rsid w:val="006B69EA"/>
    <w:rsid w:val="006B6A80"/>
    <w:rsid w:val="006B6B15"/>
    <w:rsid w:val="006B6D87"/>
    <w:rsid w:val="006B6E56"/>
    <w:rsid w:val="006B70A1"/>
    <w:rsid w:val="006B70D1"/>
    <w:rsid w:val="006C0395"/>
    <w:rsid w:val="006C1309"/>
    <w:rsid w:val="006C136B"/>
    <w:rsid w:val="006C147B"/>
    <w:rsid w:val="006C163E"/>
    <w:rsid w:val="006C199C"/>
    <w:rsid w:val="006C1A3B"/>
    <w:rsid w:val="006C1DBE"/>
    <w:rsid w:val="006C1EB0"/>
    <w:rsid w:val="006C1FA3"/>
    <w:rsid w:val="006C24BE"/>
    <w:rsid w:val="006C26FB"/>
    <w:rsid w:val="006C2D79"/>
    <w:rsid w:val="006C2E34"/>
    <w:rsid w:val="006C2F42"/>
    <w:rsid w:val="006C3480"/>
    <w:rsid w:val="006C3492"/>
    <w:rsid w:val="006C4456"/>
    <w:rsid w:val="006C45E2"/>
    <w:rsid w:val="006C4645"/>
    <w:rsid w:val="006C4C67"/>
    <w:rsid w:val="006C526D"/>
    <w:rsid w:val="006C52F7"/>
    <w:rsid w:val="006C55E6"/>
    <w:rsid w:val="006C6168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19B"/>
    <w:rsid w:val="006D1547"/>
    <w:rsid w:val="006D167F"/>
    <w:rsid w:val="006D173C"/>
    <w:rsid w:val="006D267F"/>
    <w:rsid w:val="006D27C1"/>
    <w:rsid w:val="006D2901"/>
    <w:rsid w:val="006D29A3"/>
    <w:rsid w:val="006D2CE4"/>
    <w:rsid w:val="006D2E9B"/>
    <w:rsid w:val="006D3435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05B"/>
    <w:rsid w:val="006D7193"/>
    <w:rsid w:val="006D722C"/>
    <w:rsid w:val="006D7D97"/>
    <w:rsid w:val="006D7EF1"/>
    <w:rsid w:val="006E01FC"/>
    <w:rsid w:val="006E0252"/>
    <w:rsid w:val="006E05E4"/>
    <w:rsid w:val="006E0A3C"/>
    <w:rsid w:val="006E0A84"/>
    <w:rsid w:val="006E0AF0"/>
    <w:rsid w:val="006E0BCD"/>
    <w:rsid w:val="006E0DC2"/>
    <w:rsid w:val="006E12F6"/>
    <w:rsid w:val="006E1350"/>
    <w:rsid w:val="006E13E4"/>
    <w:rsid w:val="006E1852"/>
    <w:rsid w:val="006E1C94"/>
    <w:rsid w:val="006E2258"/>
    <w:rsid w:val="006E2307"/>
    <w:rsid w:val="006E2C01"/>
    <w:rsid w:val="006E2C1C"/>
    <w:rsid w:val="006E301C"/>
    <w:rsid w:val="006E3CF1"/>
    <w:rsid w:val="006E3E30"/>
    <w:rsid w:val="006E408F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C58"/>
    <w:rsid w:val="006E7D7C"/>
    <w:rsid w:val="006F0281"/>
    <w:rsid w:val="006F0AE1"/>
    <w:rsid w:val="006F0F58"/>
    <w:rsid w:val="006F12B5"/>
    <w:rsid w:val="006F1497"/>
    <w:rsid w:val="006F19F2"/>
    <w:rsid w:val="006F1CAA"/>
    <w:rsid w:val="006F224F"/>
    <w:rsid w:val="006F2A19"/>
    <w:rsid w:val="006F2A9B"/>
    <w:rsid w:val="006F2ADC"/>
    <w:rsid w:val="006F3263"/>
    <w:rsid w:val="006F373E"/>
    <w:rsid w:val="006F3BFE"/>
    <w:rsid w:val="006F3FE5"/>
    <w:rsid w:val="006F455F"/>
    <w:rsid w:val="006F4827"/>
    <w:rsid w:val="006F4A65"/>
    <w:rsid w:val="006F52A7"/>
    <w:rsid w:val="006F6517"/>
    <w:rsid w:val="006F6F53"/>
    <w:rsid w:val="006F7434"/>
    <w:rsid w:val="006F75E2"/>
    <w:rsid w:val="00700413"/>
    <w:rsid w:val="0070056E"/>
    <w:rsid w:val="007006D4"/>
    <w:rsid w:val="007006FD"/>
    <w:rsid w:val="00700825"/>
    <w:rsid w:val="00700B35"/>
    <w:rsid w:val="00700D75"/>
    <w:rsid w:val="00700F20"/>
    <w:rsid w:val="0070146A"/>
    <w:rsid w:val="0070172C"/>
    <w:rsid w:val="00701F9E"/>
    <w:rsid w:val="0070238A"/>
    <w:rsid w:val="00702750"/>
    <w:rsid w:val="00702B98"/>
    <w:rsid w:val="00703863"/>
    <w:rsid w:val="00703CAE"/>
    <w:rsid w:val="00704045"/>
    <w:rsid w:val="00704242"/>
    <w:rsid w:val="00704782"/>
    <w:rsid w:val="0070478B"/>
    <w:rsid w:val="00704AB5"/>
    <w:rsid w:val="00704E87"/>
    <w:rsid w:val="00705189"/>
    <w:rsid w:val="0070518F"/>
    <w:rsid w:val="00705D2B"/>
    <w:rsid w:val="00706987"/>
    <w:rsid w:val="00706BDA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B27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2"/>
    <w:rsid w:val="00715434"/>
    <w:rsid w:val="0071600C"/>
    <w:rsid w:val="007164DD"/>
    <w:rsid w:val="007171C3"/>
    <w:rsid w:val="00717590"/>
    <w:rsid w:val="0071776E"/>
    <w:rsid w:val="00717C5B"/>
    <w:rsid w:val="00717D55"/>
    <w:rsid w:val="00717DB4"/>
    <w:rsid w:val="00720331"/>
    <w:rsid w:val="0072049F"/>
    <w:rsid w:val="00720B58"/>
    <w:rsid w:val="00720C36"/>
    <w:rsid w:val="0072127F"/>
    <w:rsid w:val="00721771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4AB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586"/>
    <w:rsid w:val="007316B8"/>
    <w:rsid w:val="007317C5"/>
    <w:rsid w:val="0073199F"/>
    <w:rsid w:val="00731D81"/>
    <w:rsid w:val="007325A2"/>
    <w:rsid w:val="007327FF"/>
    <w:rsid w:val="00732E26"/>
    <w:rsid w:val="0073339C"/>
    <w:rsid w:val="00733851"/>
    <w:rsid w:val="00733989"/>
    <w:rsid w:val="00733A96"/>
    <w:rsid w:val="0073473A"/>
    <w:rsid w:val="007347D1"/>
    <w:rsid w:val="00734C64"/>
    <w:rsid w:val="00734F67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89"/>
    <w:rsid w:val="00742BF8"/>
    <w:rsid w:val="00742D43"/>
    <w:rsid w:val="00742DE1"/>
    <w:rsid w:val="00743013"/>
    <w:rsid w:val="00743279"/>
    <w:rsid w:val="00743506"/>
    <w:rsid w:val="0074392D"/>
    <w:rsid w:val="00743A10"/>
    <w:rsid w:val="00743A13"/>
    <w:rsid w:val="00743ADA"/>
    <w:rsid w:val="00743FE1"/>
    <w:rsid w:val="00745235"/>
    <w:rsid w:val="0074561D"/>
    <w:rsid w:val="00745D26"/>
    <w:rsid w:val="00746520"/>
    <w:rsid w:val="00746E61"/>
    <w:rsid w:val="0074712E"/>
    <w:rsid w:val="00747436"/>
    <w:rsid w:val="00747620"/>
    <w:rsid w:val="00747B2C"/>
    <w:rsid w:val="007501F5"/>
    <w:rsid w:val="0075092E"/>
    <w:rsid w:val="00750B77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331"/>
    <w:rsid w:val="0076141F"/>
    <w:rsid w:val="00761C28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4DCB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D2C"/>
    <w:rsid w:val="00770F84"/>
    <w:rsid w:val="0077129D"/>
    <w:rsid w:val="00771ECA"/>
    <w:rsid w:val="0077207E"/>
    <w:rsid w:val="00772136"/>
    <w:rsid w:val="00772873"/>
    <w:rsid w:val="007728D1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5AE7"/>
    <w:rsid w:val="0077698E"/>
    <w:rsid w:val="00776B51"/>
    <w:rsid w:val="007771A1"/>
    <w:rsid w:val="007771DB"/>
    <w:rsid w:val="00777238"/>
    <w:rsid w:val="0077729C"/>
    <w:rsid w:val="0077746F"/>
    <w:rsid w:val="00780435"/>
    <w:rsid w:val="00780774"/>
    <w:rsid w:val="00780A13"/>
    <w:rsid w:val="00780E0F"/>
    <w:rsid w:val="00780F55"/>
    <w:rsid w:val="00781454"/>
    <w:rsid w:val="007814F5"/>
    <w:rsid w:val="00781D61"/>
    <w:rsid w:val="00782015"/>
    <w:rsid w:val="0078266B"/>
    <w:rsid w:val="007826B4"/>
    <w:rsid w:val="00782C73"/>
    <w:rsid w:val="00782EF6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359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7B9"/>
    <w:rsid w:val="007919C8"/>
    <w:rsid w:val="00791ADA"/>
    <w:rsid w:val="00791CD2"/>
    <w:rsid w:val="00791F1D"/>
    <w:rsid w:val="007922EC"/>
    <w:rsid w:val="00792A8E"/>
    <w:rsid w:val="00792DC4"/>
    <w:rsid w:val="00793188"/>
    <w:rsid w:val="007934AA"/>
    <w:rsid w:val="00793930"/>
    <w:rsid w:val="00793AE2"/>
    <w:rsid w:val="00793B32"/>
    <w:rsid w:val="00793C52"/>
    <w:rsid w:val="00793F74"/>
    <w:rsid w:val="00793F8D"/>
    <w:rsid w:val="007948B9"/>
    <w:rsid w:val="00794C40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C6D"/>
    <w:rsid w:val="007A1DC7"/>
    <w:rsid w:val="007A1F9F"/>
    <w:rsid w:val="007A2294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C0A"/>
    <w:rsid w:val="007A5F00"/>
    <w:rsid w:val="007A600C"/>
    <w:rsid w:val="007A6507"/>
    <w:rsid w:val="007A65E5"/>
    <w:rsid w:val="007A66B7"/>
    <w:rsid w:val="007A680F"/>
    <w:rsid w:val="007A6CE9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2B2"/>
    <w:rsid w:val="007B2475"/>
    <w:rsid w:val="007B29A5"/>
    <w:rsid w:val="007B2C46"/>
    <w:rsid w:val="007B2D3B"/>
    <w:rsid w:val="007B30BC"/>
    <w:rsid w:val="007B3FF7"/>
    <w:rsid w:val="007B461F"/>
    <w:rsid w:val="007B4B14"/>
    <w:rsid w:val="007B4C63"/>
    <w:rsid w:val="007B4FC9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14A0"/>
    <w:rsid w:val="007C2097"/>
    <w:rsid w:val="007C2945"/>
    <w:rsid w:val="007C2E70"/>
    <w:rsid w:val="007C2F2C"/>
    <w:rsid w:val="007C31A0"/>
    <w:rsid w:val="007C44FB"/>
    <w:rsid w:val="007C4921"/>
    <w:rsid w:val="007C498E"/>
    <w:rsid w:val="007C4C46"/>
    <w:rsid w:val="007C4F74"/>
    <w:rsid w:val="007C5470"/>
    <w:rsid w:val="007C54AE"/>
    <w:rsid w:val="007C5536"/>
    <w:rsid w:val="007C561E"/>
    <w:rsid w:val="007C57CA"/>
    <w:rsid w:val="007C5C1C"/>
    <w:rsid w:val="007C5CC1"/>
    <w:rsid w:val="007C6C6B"/>
    <w:rsid w:val="007C705D"/>
    <w:rsid w:val="007C71D2"/>
    <w:rsid w:val="007C72E4"/>
    <w:rsid w:val="007C7437"/>
    <w:rsid w:val="007C7659"/>
    <w:rsid w:val="007C7D12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3B9D"/>
    <w:rsid w:val="007D412A"/>
    <w:rsid w:val="007D4396"/>
    <w:rsid w:val="007D4662"/>
    <w:rsid w:val="007D4A9F"/>
    <w:rsid w:val="007D4ADC"/>
    <w:rsid w:val="007D5652"/>
    <w:rsid w:val="007D5DC7"/>
    <w:rsid w:val="007D5F04"/>
    <w:rsid w:val="007D6047"/>
    <w:rsid w:val="007D6162"/>
    <w:rsid w:val="007D61D6"/>
    <w:rsid w:val="007D6A59"/>
    <w:rsid w:val="007D6F29"/>
    <w:rsid w:val="007D7563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475"/>
    <w:rsid w:val="007E16AF"/>
    <w:rsid w:val="007E1F6A"/>
    <w:rsid w:val="007E2A27"/>
    <w:rsid w:val="007E2B9F"/>
    <w:rsid w:val="007E2C11"/>
    <w:rsid w:val="007E30A4"/>
    <w:rsid w:val="007E32FA"/>
    <w:rsid w:val="007E35F8"/>
    <w:rsid w:val="007E365F"/>
    <w:rsid w:val="007E3E6E"/>
    <w:rsid w:val="007E494B"/>
    <w:rsid w:val="007E4E24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934"/>
    <w:rsid w:val="007E7AA4"/>
    <w:rsid w:val="007E7B49"/>
    <w:rsid w:val="007E7F80"/>
    <w:rsid w:val="007F04D2"/>
    <w:rsid w:val="007F0940"/>
    <w:rsid w:val="007F0A16"/>
    <w:rsid w:val="007F1145"/>
    <w:rsid w:val="007F242D"/>
    <w:rsid w:val="007F2A81"/>
    <w:rsid w:val="007F2F0B"/>
    <w:rsid w:val="007F37E0"/>
    <w:rsid w:val="007F3A03"/>
    <w:rsid w:val="007F3A1B"/>
    <w:rsid w:val="007F3AA4"/>
    <w:rsid w:val="007F3C7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07EC"/>
    <w:rsid w:val="00801371"/>
    <w:rsid w:val="00801452"/>
    <w:rsid w:val="00801663"/>
    <w:rsid w:val="0080169A"/>
    <w:rsid w:val="008019A2"/>
    <w:rsid w:val="00801DF4"/>
    <w:rsid w:val="00802D62"/>
    <w:rsid w:val="00803006"/>
    <w:rsid w:val="0080374C"/>
    <w:rsid w:val="008037D9"/>
    <w:rsid w:val="0080385B"/>
    <w:rsid w:val="00803AC7"/>
    <w:rsid w:val="0080407A"/>
    <w:rsid w:val="0080496D"/>
    <w:rsid w:val="008049C4"/>
    <w:rsid w:val="00804C64"/>
    <w:rsid w:val="008056A5"/>
    <w:rsid w:val="00805834"/>
    <w:rsid w:val="00805935"/>
    <w:rsid w:val="0080599D"/>
    <w:rsid w:val="00805A81"/>
    <w:rsid w:val="00805EEF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6C"/>
    <w:rsid w:val="008118F4"/>
    <w:rsid w:val="00811A2E"/>
    <w:rsid w:val="00811AA5"/>
    <w:rsid w:val="008122A6"/>
    <w:rsid w:val="008125BF"/>
    <w:rsid w:val="008128BB"/>
    <w:rsid w:val="00812B54"/>
    <w:rsid w:val="00812C2B"/>
    <w:rsid w:val="0081308C"/>
    <w:rsid w:val="008131F1"/>
    <w:rsid w:val="0081399E"/>
    <w:rsid w:val="00813AD0"/>
    <w:rsid w:val="00813B10"/>
    <w:rsid w:val="00814007"/>
    <w:rsid w:val="00814227"/>
    <w:rsid w:val="008152C6"/>
    <w:rsid w:val="008153D4"/>
    <w:rsid w:val="008157DA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913"/>
    <w:rsid w:val="00817EB4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4DCE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27FEC"/>
    <w:rsid w:val="008300AC"/>
    <w:rsid w:val="00830223"/>
    <w:rsid w:val="008309A7"/>
    <w:rsid w:val="00830C8F"/>
    <w:rsid w:val="00830DD2"/>
    <w:rsid w:val="008311BA"/>
    <w:rsid w:val="0083132F"/>
    <w:rsid w:val="008316BE"/>
    <w:rsid w:val="00832415"/>
    <w:rsid w:val="0083266D"/>
    <w:rsid w:val="00832922"/>
    <w:rsid w:val="008329E4"/>
    <w:rsid w:val="00832E4C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B9E"/>
    <w:rsid w:val="00837D79"/>
    <w:rsid w:val="00837E8D"/>
    <w:rsid w:val="00837EF4"/>
    <w:rsid w:val="0084074D"/>
    <w:rsid w:val="008408C6"/>
    <w:rsid w:val="008415B1"/>
    <w:rsid w:val="00841D95"/>
    <w:rsid w:val="0084282A"/>
    <w:rsid w:val="008434C5"/>
    <w:rsid w:val="00843CE5"/>
    <w:rsid w:val="0084427F"/>
    <w:rsid w:val="00844295"/>
    <w:rsid w:val="00844A33"/>
    <w:rsid w:val="00844ACA"/>
    <w:rsid w:val="00844B4D"/>
    <w:rsid w:val="00844B97"/>
    <w:rsid w:val="0084538D"/>
    <w:rsid w:val="008453CB"/>
    <w:rsid w:val="008453E8"/>
    <w:rsid w:val="00845604"/>
    <w:rsid w:val="0084578A"/>
    <w:rsid w:val="00845A0B"/>
    <w:rsid w:val="00845A25"/>
    <w:rsid w:val="00845C47"/>
    <w:rsid w:val="00845E7B"/>
    <w:rsid w:val="008460D7"/>
    <w:rsid w:val="00846376"/>
    <w:rsid w:val="008463E2"/>
    <w:rsid w:val="00846494"/>
    <w:rsid w:val="008464AF"/>
    <w:rsid w:val="0084680E"/>
    <w:rsid w:val="008468F8"/>
    <w:rsid w:val="00846D06"/>
    <w:rsid w:val="00846D17"/>
    <w:rsid w:val="00846ED9"/>
    <w:rsid w:val="00847348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2437"/>
    <w:rsid w:val="00852924"/>
    <w:rsid w:val="00852E19"/>
    <w:rsid w:val="00853424"/>
    <w:rsid w:val="00853592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470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6C29"/>
    <w:rsid w:val="00867314"/>
    <w:rsid w:val="0086762C"/>
    <w:rsid w:val="00867633"/>
    <w:rsid w:val="00867B06"/>
    <w:rsid w:val="00867BD5"/>
    <w:rsid w:val="00867EEB"/>
    <w:rsid w:val="008700D0"/>
    <w:rsid w:val="0087048C"/>
    <w:rsid w:val="00870779"/>
    <w:rsid w:val="0087099F"/>
    <w:rsid w:val="008709CC"/>
    <w:rsid w:val="00870C8F"/>
    <w:rsid w:val="00871007"/>
    <w:rsid w:val="008713FC"/>
    <w:rsid w:val="00871642"/>
    <w:rsid w:val="008718AC"/>
    <w:rsid w:val="008726E5"/>
    <w:rsid w:val="00872E6D"/>
    <w:rsid w:val="00872F16"/>
    <w:rsid w:val="0087310D"/>
    <w:rsid w:val="008738FF"/>
    <w:rsid w:val="00873CB4"/>
    <w:rsid w:val="00873DD7"/>
    <w:rsid w:val="00873E2A"/>
    <w:rsid w:val="00873F15"/>
    <w:rsid w:val="00873F56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F51"/>
    <w:rsid w:val="008760EB"/>
    <w:rsid w:val="00876348"/>
    <w:rsid w:val="008765D9"/>
    <w:rsid w:val="00876635"/>
    <w:rsid w:val="0087670E"/>
    <w:rsid w:val="00876810"/>
    <w:rsid w:val="00876BAF"/>
    <w:rsid w:val="00876C3C"/>
    <w:rsid w:val="00876DF1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25"/>
    <w:rsid w:val="00880D33"/>
    <w:rsid w:val="00881512"/>
    <w:rsid w:val="008815EB"/>
    <w:rsid w:val="00881AA7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5F46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1C1"/>
    <w:rsid w:val="00890822"/>
    <w:rsid w:val="00890CDB"/>
    <w:rsid w:val="00890CEC"/>
    <w:rsid w:val="008910F1"/>
    <w:rsid w:val="0089125E"/>
    <w:rsid w:val="008912DC"/>
    <w:rsid w:val="00891441"/>
    <w:rsid w:val="00891B87"/>
    <w:rsid w:val="00891C76"/>
    <w:rsid w:val="0089300B"/>
    <w:rsid w:val="0089315A"/>
    <w:rsid w:val="008933F4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3C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0FD"/>
    <w:rsid w:val="008A014D"/>
    <w:rsid w:val="008A01F8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20"/>
    <w:rsid w:val="008A5559"/>
    <w:rsid w:val="008A560E"/>
    <w:rsid w:val="008A5B0F"/>
    <w:rsid w:val="008A5B50"/>
    <w:rsid w:val="008A5B89"/>
    <w:rsid w:val="008A64BF"/>
    <w:rsid w:val="008A690B"/>
    <w:rsid w:val="008A6ABC"/>
    <w:rsid w:val="008A6ECC"/>
    <w:rsid w:val="008A7210"/>
    <w:rsid w:val="008A743E"/>
    <w:rsid w:val="008A78A5"/>
    <w:rsid w:val="008A7C4B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0FB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192"/>
    <w:rsid w:val="008B5538"/>
    <w:rsid w:val="008B5AD0"/>
    <w:rsid w:val="008B62E3"/>
    <w:rsid w:val="008B69E6"/>
    <w:rsid w:val="008B6E5D"/>
    <w:rsid w:val="008B7397"/>
    <w:rsid w:val="008B79AB"/>
    <w:rsid w:val="008B7BD1"/>
    <w:rsid w:val="008B7D65"/>
    <w:rsid w:val="008C02EC"/>
    <w:rsid w:val="008C05C4"/>
    <w:rsid w:val="008C0617"/>
    <w:rsid w:val="008C069C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9C6"/>
    <w:rsid w:val="008C3DD0"/>
    <w:rsid w:val="008C40CC"/>
    <w:rsid w:val="008C420A"/>
    <w:rsid w:val="008C44B9"/>
    <w:rsid w:val="008C4640"/>
    <w:rsid w:val="008C4AEE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08E"/>
    <w:rsid w:val="008C7202"/>
    <w:rsid w:val="008C7266"/>
    <w:rsid w:val="008C7365"/>
    <w:rsid w:val="008C73F8"/>
    <w:rsid w:val="008C7806"/>
    <w:rsid w:val="008D0274"/>
    <w:rsid w:val="008D06D6"/>
    <w:rsid w:val="008D08D9"/>
    <w:rsid w:val="008D094E"/>
    <w:rsid w:val="008D1115"/>
    <w:rsid w:val="008D1685"/>
    <w:rsid w:val="008D1826"/>
    <w:rsid w:val="008D1CEF"/>
    <w:rsid w:val="008D1D64"/>
    <w:rsid w:val="008D1E6F"/>
    <w:rsid w:val="008D2301"/>
    <w:rsid w:val="008D24C2"/>
    <w:rsid w:val="008D2554"/>
    <w:rsid w:val="008D26FD"/>
    <w:rsid w:val="008D3B02"/>
    <w:rsid w:val="008D3C29"/>
    <w:rsid w:val="008D3DE7"/>
    <w:rsid w:val="008D3EB4"/>
    <w:rsid w:val="008D48D3"/>
    <w:rsid w:val="008D4F44"/>
    <w:rsid w:val="008D549E"/>
    <w:rsid w:val="008D59EB"/>
    <w:rsid w:val="008D5AE8"/>
    <w:rsid w:val="008D5D32"/>
    <w:rsid w:val="008D5F0A"/>
    <w:rsid w:val="008D60AE"/>
    <w:rsid w:val="008D6121"/>
    <w:rsid w:val="008D6189"/>
    <w:rsid w:val="008D68C7"/>
    <w:rsid w:val="008D69A7"/>
    <w:rsid w:val="008D6B6C"/>
    <w:rsid w:val="008D6BB6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4BEC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726"/>
    <w:rsid w:val="008E7E76"/>
    <w:rsid w:val="008F00A2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024"/>
    <w:rsid w:val="008F331D"/>
    <w:rsid w:val="008F38C7"/>
    <w:rsid w:val="008F4DF2"/>
    <w:rsid w:val="008F599D"/>
    <w:rsid w:val="008F5CF4"/>
    <w:rsid w:val="008F5EBC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52"/>
    <w:rsid w:val="008F798D"/>
    <w:rsid w:val="008F7AA3"/>
    <w:rsid w:val="009006EC"/>
    <w:rsid w:val="00900888"/>
    <w:rsid w:val="0090092C"/>
    <w:rsid w:val="00900A0D"/>
    <w:rsid w:val="009012DC"/>
    <w:rsid w:val="00901A92"/>
    <w:rsid w:val="00901AB4"/>
    <w:rsid w:val="00901ADA"/>
    <w:rsid w:val="00901CE7"/>
    <w:rsid w:val="00901F3E"/>
    <w:rsid w:val="00902A60"/>
    <w:rsid w:val="0090318F"/>
    <w:rsid w:val="00903210"/>
    <w:rsid w:val="00903390"/>
    <w:rsid w:val="00903646"/>
    <w:rsid w:val="00903ADE"/>
    <w:rsid w:val="00903AE3"/>
    <w:rsid w:val="00904440"/>
    <w:rsid w:val="00904A52"/>
    <w:rsid w:val="00904A57"/>
    <w:rsid w:val="00904ACB"/>
    <w:rsid w:val="00904C53"/>
    <w:rsid w:val="009050AF"/>
    <w:rsid w:val="009057D7"/>
    <w:rsid w:val="00905A53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01F"/>
    <w:rsid w:val="00912119"/>
    <w:rsid w:val="00912CB0"/>
    <w:rsid w:val="00912E4D"/>
    <w:rsid w:val="00912F11"/>
    <w:rsid w:val="00913130"/>
    <w:rsid w:val="009134EF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4FE7"/>
    <w:rsid w:val="00915284"/>
    <w:rsid w:val="009153F3"/>
    <w:rsid w:val="00915627"/>
    <w:rsid w:val="00915832"/>
    <w:rsid w:val="0091584A"/>
    <w:rsid w:val="00915927"/>
    <w:rsid w:val="00915A9D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5EE"/>
    <w:rsid w:val="0092384F"/>
    <w:rsid w:val="009238BD"/>
    <w:rsid w:val="009239BA"/>
    <w:rsid w:val="0092419D"/>
    <w:rsid w:val="009243CD"/>
    <w:rsid w:val="009243D4"/>
    <w:rsid w:val="009247C0"/>
    <w:rsid w:val="00924D06"/>
    <w:rsid w:val="009259FE"/>
    <w:rsid w:val="00925D9B"/>
    <w:rsid w:val="00926C27"/>
    <w:rsid w:val="00926E5F"/>
    <w:rsid w:val="009270C3"/>
    <w:rsid w:val="009272E1"/>
    <w:rsid w:val="0092797F"/>
    <w:rsid w:val="00927D08"/>
    <w:rsid w:val="0093077D"/>
    <w:rsid w:val="00930E41"/>
    <w:rsid w:val="00930F9F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2B7F"/>
    <w:rsid w:val="00933673"/>
    <w:rsid w:val="0093396C"/>
    <w:rsid w:val="009341C1"/>
    <w:rsid w:val="009342F1"/>
    <w:rsid w:val="009343B4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99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45C"/>
    <w:rsid w:val="009514F0"/>
    <w:rsid w:val="00951667"/>
    <w:rsid w:val="00951BD5"/>
    <w:rsid w:val="00951CCB"/>
    <w:rsid w:val="009526D3"/>
    <w:rsid w:val="00952C38"/>
    <w:rsid w:val="00952FBB"/>
    <w:rsid w:val="00953032"/>
    <w:rsid w:val="009531AC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0F5C"/>
    <w:rsid w:val="00961086"/>
    <w:rsid w:val="009610DF"/>
    <w:rsid w:val="009615EC"/>
    <w:rsid w:val="00961D62"/>
    <w:rsid w:val="00962212"/>
    <w:rsid w:val="00962960"/>
    <w:rsid w:val="00962D65"/>
    <w:rsid w:val="00963A2F"/>
    <w:rsid w:val="0096425D"/>
    <w:rsid w:val="009642A7"/>
    <w:rsid w:val="00964356"/>
    <w:rsid w:val="009644FC"/>
    <w:rsid w:val="00964511"/>
    <w:rsid w:val="00964B79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2D8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40F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95D"/>
    <w:rsid w:val="00983D41"/>
    <w:rsid w:val="00983E29"/>
    <w:rsid w:val="00983E6E"/>
    <w:rsid w:val="009848C9"/>
    <w:rsid w:val="00984ACC"/>
    <w:rsid w:val="00984B94"/>
    <w:rsid w:val="00984FCE"/>
    <w:rsid w:val="00985343"/>
    <w:rsid w:val="00985633"/>
    <w:rsid w:val="009856C0"/>
    <w:rsid w:val="00985766"/>
    <w:rsid w:val="00985BD4"/>
    <w:rsid w:val="00985F2C"/>
    <w:rsid w:val="0098623A"/>
    <w:rsid w:val="009862F1"/>
    <w:rsid w:val="00986580"/>
    <w:rsid w:val="00986CE4"/>
    <w:rsid w:val="00986E81"/>
    <w:rsid w:val="00986FC6"/>
    <w:rsid w:val="00987139"/>
    <w:rsid w:val="009871D2"/>
    <w:rsid w:val="009872B4"/>
    <w:rsid w:val="0098780D"/>
    <w:rsid w:val="009879B4"/>
    <w:rsid w:val="00987A00"/>
    <w:rsid w:val="00987B9C"/>
    <w:rsid w:val="00987EB1"/>
    <w:rsid w:val="00987F68"/>
    <w:rsid w:val="0099027C"/>
    <w:rsid w:val="00990307"/>
    <w:rsid w:val="00990978"/>
    <w:rsid w:val="00990DF5"/>
    <w:rsid w:val="00990E01"/>
    <w:rsid w:val="009912F2"/>
    <w:rsid w:val="00991357"/>
    <w:rsid w:val="00991725"/>
    <w:rsid w:val="00991827"/>
    <w:rsid w:val="00991FA0"/>
    <w:rsid w:val="0099266D"/>
    <w:rsid w:val="0099270B"/>
    <w:rsid w:val="009928D6"/>
    <w:rsid w:val="0099296E"/>
    <w:rsid w:val="00992C1F"/>
    <w:rsid w:val="00993DF2"/>
    <w:rsid w:val="00994203"/>
    <w:rsid w:val="00994314"/>
    <w:rsid w:val="00994761"/>
    <w:rsid w:val="00994AA4"/>
    <w:rsid w:val="00994FAA"/>
    <w:rsid w:val="00995003"/>
    <w:rsid w:val="00995636"/>
    <w:rsid w:val="00995720"/>
    <w:rsid w:val="00995D2E"/>
    <w:rsid w:val="0099601F"/>
    <w:rsid w:val="009960FE"/>
    <w:rsid w:val="0099619B"/>
    <w:rsid w:val="00996269"/>
    <w:rsid w:val="0099634F"/>
    <w:rsid w:val="0099660C"/>
    <w:rsid w:val="009968B7"/>
    <w:rsid w:val="00996A26"/>
    <w:rsid w:val="00996C8C"/>
    <w:rsid w:val="00996D65"/>
    <w:rsid w:val="0099711C"/>
    <w:rsid w:val="0099721F"/>
    <w:rsid w:val="009972E0"/>
    <w:rsid w:val="00997324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10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574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200D"/>
    <w:rsid w:val="009C33E9"/>
    <w:rsid w:val="009C3F97"/>
    <w:rsid w:val="009C44AD"/>
    <w:rsid w:val="009C4C87"/>
    <w:rsid w:val="009C4D2E"/>
    <w:rsid w:val="009C4DFE"/>
    <w:rsid w:val="009C57EF"/>
    <w:rsid w:val="009C5A21"/>
    <w:rsid w:val="009C5AE5"/>
    <w:rsid w:val="009C5B64"/>
    <w:rsid w:val="009C5DC6"/>
    <w:rsid w:val="009C735B"/>
    <w:rsid w:val="009C74AA"/>
    <w:rsid w:val="009C75AB"/>
    <w:rsid w:val="009C76F1"/>
    <w:rsid w:val="009C7A7E"/>
    <w:rsid w:val="009C7F27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1DB0"/>
    <w:rsid w:val="009D2403"/>
    <w:rsid w:val="009D32A0"/>
    <w:rsid w:val="009D33DF"/>
    <w:rsid w:val="009D3595"/>
    <w:rsid w:val="009D3654"/>
    <w:rsid w:val="009D3A4F"/>
    <w:rsid w:val="009D3F45"/>
    <w:rsid w:val="009D408E"/>
    <w:rsid w:val="009D448F"/>
    <w:rsid w:val="009D46F0"/>
    <w:rsid w:val="009D470B"/>
    <w:rsid w:val="009D4833"/>
    <w:rsid w:val="009D4A48"/>
    <w:rsid w:val="009D4CE6"/>
    <w:rsid w:val="009D4FCA"/>
    <w:rsid w:val="009D50D2"/>
    <w:rsid w:val="009D5186"/>
    <w:rsid w:val="009D57F5"/>
    <w:rsid w:val="009D5E83"/>
    <w:rsid w:val="009D600C"/>
    <w:rsid w:val="009D68C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3F11"/>
    <w:rsid w:val="009E40A2"/>
    <w:rsid w:val="009E465B"/>
    <w:rsid w:val="009E4841"/>
    <w:rsid w:val="009E4877"/>
    <w:rsid w:val="009E48AA"/>
    <w:rsid w:val="009E4942"/>
    <w:rsid w:val="009E4FB7"/>
    <w:rsid w:val="009E5070"/>
    <w:rsid w:val="009E50B4"/>
    <w:rsid w:val="009E531E"/>
    <w:rsid w:val="009E57E7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26E"/>
    <w:rsid w:val="009F0490"/>
    <w:rsid w:val="009F0C61"/>
    <w:rsid w:val="009F1088"/>
    <w:rsid w:val="009F10BF"/>
    <w:rsid w:val="009F18F2"/>
    <w:rsid w:val="009F1C67"/>
    <w:rsid w:val="009F1E72"/>
    <w:rsid w:val="009F2283"/>
    <w:rsid w:val="009F2434"/>
    <w:rsid w:val="009F2A4E"/>
    <w:rsid w:val="009F2DAF"/>
    <w:rsid w:val="009F2EF6"/>
    <w:rsid w:val="009F3559"/>
    <w:rsid w:val="009F3D6B"/>
    <w:rsid w:val="009F3FBB"/>
    <w:rsid w:val="009F486E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4F3"/>
    <w:rsid w:val="00A07D1A"/>
    <w:rsid w:val="00A07FA6"/>
    <w:rsid w:val="00A10990"/>
    <w:rsid w:val="00A10B4D"/>
    <w:rsid w:val="00A10CDE"/>
    <w:rsid w:val="00A10DB6"/>
    <w:rsid w:val="00A1161A"/>
    <w:rsid w:val="00A1184D"/>
    <w:rsid w:val="00A11E2E"/>
    <w:rsid w:val="00A11EA6"/>
    <w:rsid w:val="00A11F9D"/>
    <w:rsid w:val="00A1216F"/>
    <w:rsid w:val="00A124D2"/>
    <w:rsid w:val="00A127F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329"/>
    <w:rsid w:val="00A156A6"/>
    <w:rsid w:val="00A1574D"/>
    <w:rsid w:val="00A15DA0"/>
    <w:rsid w:val="00A15E2C"/>
    <w:rsid w:val="00A15FE7"/>
    <w:rsid w:val="00A16209"/>
    <w:rsid w:val="00A1629E"/>
    <w:rsid w:val="00A1668E"/>
    <w:rsid w:val="00A16DBC"/>
    <w:rsid w:val="00A17466"/>
    <w:rsid w:val="00A17491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2DEF"/>
    <w:rsid w:val="00A23AA2"/>
    <w:rsid w:val="00A23B4E"/>
    <w:rsid w:val="00A23C85"/>
    <w:rsid w:val="00A23E85"/>
    <w:rsid w:val="00A240A9"/>
    <w:rsid w:val="00A240FA"/>
    <w:rsid w:val="00A241E0"/>
    <w:rsid w:val="00A2425B"/>
    <w:rsid w:val="00A2469A"/>
    <w:rsid w:val="00A24735"/>
    <w:rsid w:val="00A24B58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27A51"/>
    <w:rsid w:val="00A301D3"/>
    <w:rsid w:val="00A302B5"/>
    <w:rsid w:val="00A30C68"/>
    <w:rsid w:val="00A31811"/>
    <w:rsid w:val="00A318DF"/>
    <w:rsid w:val="00A31C57"/>
    <w:rsid w:val="00A31D46"/>
    <w:rsid w:val="00A31E4C"/>
    <w:rsid w:val="00A322FB"/>
    <w:rsid w:val="00A3262A"/>
    <w:rsid w:val="00A32B62"/>
    <w:rsid w:val="00A32CB7"/>
    <w:rsid w:val="00A32D05"/>
    <w:rsid w:val="00A336AD"/>
    <w:rsid w:val="00A33C14"/>
    <w:rsid w:val="00A33DF6"/>
    <w:rsid w:val="00A34107"/>
    <w:rsid w:val="00A34139"/>
    <w:rsid w:val="00A341A1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AC5"/>
    <w:rsid w:val="00A37BFA"/>
    <w:rsid w:val="00A40041"/>
    <w:rsid w:val="00A4034C"/>
    <w:rsid w:val="00A4035A"/>
    <w:rsid w:val="00A4075E"/>
    <w:rsid w:val="00A4100E"/>
    <w:rsid w:val="00A4122B"/>
    <w:rsid w:val="00A415B1"/>
    <w:rsid w:val="00A418E6"/>
    <w:rsid w:val="00A41E6C"/>
    <w:rsid w:val="00A41FF8"/>
    <w:rsid w:val="00A422DE"/>
    <w:rsid w:val="00A423DC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9A5"/>
    <w:rsid w:val="00A46CDD"/>
    <w:rsid w:val="00A46E4B"/>
    <w:rsid w:val="00A471C6"/>
    <w:rsid w:val="00A47447"/>
    <w:rsid w:val="00A476FD"/>
    <w:rsid w:val="00A47B3D"/>
    <w:rsid w:val="00A47BE6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1C44"/>
    <w:rsid w:val="00A51D43"/>
    <w:rsid w:val="00A52A1E"/>
    <w:rsid w:val="00A52C27"/>
    <w:rsid w:val="00A53525"/>
    <w:rsid w:val="00A53938"/>
    <w:rsid w:val="00A53B8E"/>
    <w:rsid w:val="00A53F24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238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C4F"/>
    <w:rsid w:val="00A74DD8"/>
    <w:rsid w:val="00A75364"/>
    <w:rsid w:val="00A762AC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93C"/>
    <w:rsid w:val="00A83EDA"/>
    <w:rsid w:val="00A843AD"/>
    <w:rsid w:val="00A84995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6B2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21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58C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276"/>
    <w:rsid w:val="00AA39C5"/>
    <w:rsid w:val="00AA3F01"/>
    <w:rsid w:val="00AA442D"/>
    <w:rsid w:val="00AA4578"/>
    <w:rsid w:val="00AA521F"/>
    <w:rsid w:val="00AA5232"/>
    <w:rsid w:val="00AA54DA"/>
    <w:rsid w:val="00AA57BC"/>
    <w:rsid w:val="00AA5BD7"/>
    <w:rsid w:val="00AA60EE"/>
    <w:rsid w:val="00AA62A5"/>
    <w:rsid w:val="00AA68D5"/>
    <w:rsid w:val="00AA69F6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6BD3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1BDE"/>
    <w:rsid w:val="00AC3173"/>
    <w:rsid w:val="00AC3224"/>
    <w:rsid w:val="00AC3554"/>
    <w:rsid w:val="00AC39C8"/>
    <w:rsid w:val="00AC4189"/>
    <w:rsid w:val="00AC41EA"/>
    <w:rsid w:val="00AC4A0D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0D3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0C1A"/>
    <w:rsid w:val="00AD1C0D"/>
    <w:rsid w:val="00AD2150"/>
    <w:rsid w:val="00AD25E0"/>
    <w:rsid w:val="00AD2738"/>
    <w:rsid w:val="00AD27D4"/>
    <w:rsid w:val="00AD2BEB"/>
    <w:rsid w:val="00AD33A2"/>
    <w:rsid w:val="00AD36F6"/>
    <w:rsid w:val="00AD40DC"/>
    <w:rsid w:val="00AD46EE"/>
    <w:rsid w:val="00AD489D"/>
    <w:rsid w:val="00AD4EB0"/>
    <w:rsid w:val="00AD5399"/>
    <w:rsid w:val="00AD58B6"/>
    <w:rsid w:val="00AD609F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75E"/>
    <w:rsid w:val="00AE094B"/>
    <w:rsid w:val="00AE0968"/>
    <w:rsid w:val="00AE0D78"/>
    <w:rsid w:val="00AE1484"/>
    <w:rsid w:val="00AE153C"/>
    <w:rsid w:val="00AE1870"/>
    <w:rsid w:val="00AE1AD7"/>
    <w:rsid w:val="00AE213F"/>
    <w:rsid w:val="00AE2353"/>
    <w:rsid w:val="00AE2813"/>
    <w:rsid w:val="00AE29F4"/>
    <w:rsid w:val="00AE2E72"/>
    <w:rsid w:val="00AE31D7"/>
    <w:rsid w:val="00AE3244"/>
    <w:rsid w:val="00AE37BC"/>
    <w:rsid w:val="00AE3AEB"/>
    <w:rsid w:val="00AE3B02"/>
    <w:rsid w:val="00AE3BE8"/>
    <w:rsid w:val="00AE3D27"/>
    <w:rsid w:val="00AE3ED1"/>
    <w:rsid w:val="00AE3F0E"/>
    <w:rsid w:val="00AE4386"/>
    <w:rsid w:val="00AE4446"/>
    <w:rsid w:val="00AE4F0F"/>
    <w:rsid w:val="00AE4F11"/>
    <w:rsid w:val="00AE51AB"/>
    <w:rsid w:val="00AE55BA"/>
    <w:rsid w:val="00AE5A58"/>
    <w:rsid w:val="00AE5CC8"/>
    <w:rsid w:val="00AE5D34"/>
    <w:rsid w:val="00AE6172"/>
    <w:rsid w:val="00AE62D6"/>
    <w:rsid w:val="00AE6657"/>
    <w:rsid w:val="00AE68BE"/>
    <w:rsid w:val="00AE70C8"/>
    <w:rsid w:val="00AE73E2"/>
    <w:rsid w:val="00AE7C13"/>
    <w:rsid w:val="00AE7C1B"/>
    <w:rsid w:val="00AE7C89"/>
    <w:rsid w:val="00AF062D"/>
    <w:rsid w:val="00AF0960"/>
    <w:rsid w:val="00AF0C92"/>
    <w:rsid w:val="00AF0CD1"/>
    <w:rsid w:val="00AF115D"/>
    <w:rsid w:val="00AF1263"/>
    <w:rsid w:val="00AF1524"/>
    <w:rsid w:val="00AF18F3"/>
    <w:rsid w:val="00AF1DFB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090"/>
    <w:rsid w:val="00AF524C"/>
    <w:rsid w:val="00AF541F"/>
    <w:rsid w:val="00AF5E35"/>
    <w:rsid w:val="00AF6658"/>
    <w:rsid w:val="00AF6DCF"/>
    <w:rsid w:val="00AF7045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28BE"/>
    <w:rsid w:val="00B030E5"/>
    <w:rsid w:val="00B030F9"/>
    <w:rsid w:val="00B03947"/>
    <w:rsid w:val="00B03EB0"/>
    <w:rsid w:val="00B04044"/>
    <w:rsid w:val="00B047B1"/>
    <w:rsid w:val="00B04CFD"/>
    <w:rsid w:val="00B05045"/>
    <w:rsid w:val="00B0511F"/>
    <w:rsid w:val="00B0524C"/>
    <w:rsid w:val="00B056CF"/>
    <w:rsid w:val="00B0577F"/>
    <w:rsid w:val="00B05E5C"/>
    <w:rsid w:val="00B05EE8"/>
    <w:rsid w:val="00B05F1B"/>
    <w:rsid w:val="00B05FCD"/>
    <w:rsid w:val="00B06023"/>
    <w:rsid w:val="00B065B6"/>
    <w:rsid w:val="00B06F62"/>
    <w:rsid w:val="00B0701F"/>
    <w:rsid w:val="00B07658"/>
    <w:rsid w:val="00B0774D"/>
    <w:rsid w:val="00B07860"/>
    <w:rsid w:val="00B07957"/>
    <w:rsid w:val="00B079CA"/>
    <w:rsid w:val="00B07CBF"/>
    <w:rsid w:val="00B1007B"/>
    <w:rsid w:val="00B105D1"/>
    <w:rsid w:val="00B10662"/>
    <w:rsid w:val="00B1086C"/>
    <w:rsid w:val="00B108B3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898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CA"/>
    <w:rsid w:val="00B20100"/>
    <w:rsid w:val="00B203E0"/>
    <w:rsid w:val="00B2075C"/>
    <w:rsid w:val="00B20934"/>
    <w:rsid w:val="00B20AD1"/>
    <w:rsid w:val="00B20B0F"/>
    <w:rsid w:val="00B20DB3"/>
    <w:rsid w:val="00B2105E"/>
    <w:rsid w:val="00B210E7"/>
    <w:rsid w:val="00B211FE"/>
    <w:rsid w:val="00B2162E"/>
    <w:rsid w:val="00B2176B"/>
    <w:rsid w:val="00B21801"/>
    <w:rsid w:val="00B220A5"/>
    <w:rsid w:val="00B22835"/>
    <w:rsid w:val="00B229C0"/>
    <w:rsid w:val="00B22B00"/>
    <w:rsid w:val="00B22EEF"/>
    <w:rsid w:val="00B23280"/>
    <w:rsid w:val="00B236EF"/>
    <w:rsid w:val="00B244A2"/>
    <w:rsid w:val="00B24861"/>
    <w:rsid w:val="00B2490C"/>
    <w:rsid w:val="00B24B1D"/>
    <w:rsid w:val="00B24D00"/>
    <w:rsid w:val="00B24F7A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771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268"/>
    <w:rsid w:val="00B3332D"/>
    <w:rsid w:val="00B33538"/>
    <w:rsid w:val="00B336C6"/>
    <w:rsid w:val="00B33E32"/>
    <w:rsid w:val="00B33F8D"/>
    <w:rsid w:val="00B3418C"/>
    <w:rsid w:val="00B34249"/>
    <w:rsid w:val="00B3439C"/>
    <w:rsid w:val="00B3447A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6835"/>
    <w:rsid w:val="00B37721"/>
    <w:rsid w:val="00B3794A"/>
    <w:rsid w:val="00B37C88"/>
    <w:rsid w:val="00B40216"/>
    <w:rsid w:val="00B402DC"/>
    <w:rsid w:val="00B4036C"/>
    <w:rsid w:val="00B403B6"/>
    <w:rsid w:val="00B4041A"/>
    <w:rsid w:val="00B40726"/>
    <w:rsid w:val="00B40F5D"/>
    <w:rsid w:val="00B4142D"/>
    <w:rsid w:val="00B4153A"/>
    <w:rsid w:val="00B41D37"/>
    <w:rsid w:val="00B41D38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0FE"/>
    <w:rsid w:val="00B441D6"/>
    <w:rsid w:val="00B445D5"/>
    <w:rsid w:val="00B44D65"/>
    <w:rsid w:val="00B451BC"/>
    <w:rsid w:val="00B45228"/>
    <w:rsid w:val="00B456D2"/>
    <w:rsid w:val="00B45D42"/>
    <w:rsid w:val="00B45F25"/>
    <w:rsid w:val="00B45F39"/>
    <w:rsid w:val="00B45F79"/>
    <w:rsid w:val="00B46A9A"/>
    <w:rsid w:val="00B46D99"/>
    <w:rsid w:val="00B46DD2"/>
    <w:rsid w:val="00B46F28"/>
    <w:rsid w:val="00B47271"/>
    <w:rsid w:val="00B50033"/>
    <w:rsid w:val="00B500DD"/>
    <w:rsid w:val="00B501D4"/>
    <w:rsid w:val="00B50610"/>
    <w:rsid w:val="00B50BFD"/>
    <w:rsid w:val="00B5137E"/>
    <w:rsid w:val="00B5141D"/>
    <w:rsid w:val="00B51661"/>
    <w:rsid w:val="00B51841"/>
    <w:rsid w:val="00B51AC3"/>
    <w:rsid w:val="00B51F87"/>
    <w:rsid w:val="00B51FA0"/>
    <w:rsid w:val="00B51FF2"/>
    <w:rsid w:val="00B52277"/>
    <w:rsid w:val="00B52411"/>
    <w:rsid w:val="00B52521"/>
    <w:rsid w:val="00B525A6"/>
    <w:rsid w:val="00B529B9"/>
    <w:rsid w:val="00B52A9F"/>
    <w:rsid w:val="00B52C80"/>
    <w:rsid w:val="00B52D96"/>
    <w:rsid w:val="00B52F30"/>
    <w:rsid w:val="00B532DC"/>
    <w:rsid w:val="00B53331"/>
    <w:rsid w:val="00B53719"/>
    <w:rsid w:val="00B539AE"/>
    <w:rsid w:val="00B54450"/>
    <w:rsid w:val="00B546AF"/>
    <w:rsid w:val="00B54B6D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EB5"/>
    <w:rsid w:val="00B62434"/>
    <w:rsid w:val="00B62474"/>
    <w:rsid w:val="00B625BF"/>
    <w:rsid w:val="00B62BA1"/>
    <w:rsid w:val="00B62BC0"/>
    <w:rsid w:val="00B62C94"/>
    <w:rsid w:val="00B630F7"/>
    <w:rsid w:val="00B63202"/>
    <w:rsid w:val="00B6335E"/>
    <w:rsid w:val="00B63C19"/>
    <w:rsid w:val="00B63D1B"/>
    <w:rsid w:val="00B64019"/>
    <w:rsid w:val="00B643C5"/>
    <w:rsid w:val="00B64412"/>
    <w:rsid w:val="00B64450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C01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46B"/>
    <w:rsid w:val="00B74E05"/>
    <w:rsid w:val="00B751EA"/>
    <w:rsid w:val="00B75686"/>
    <w:rsid w:val="00B75CEE"/>
    <w:rsid w:val="00B75DE2"/>
    <w:rsid w:val="00B75E94"/>
    <w:rsid w:val="00B75FA3"/>
    <w:rsid w:val="00B75FCC"/>
    <w:rsid w:val="00B76283"/>
    <w:rsid w:val="00B768A4"/>
    <w:rsid w:val="00B76F3D"/>
    <w:rsid w:val="00B7733B"/>
    <w:rsid w:val="00B773BC"/>
    <w:rsid w:val="00B77B0E"/>
    <w:rsid w:val="00B80564"/>
    <w:rsid w:val="00B80BCD"/>
    <w:rsid w:val="00B80C93"/>
    <w:rsid w:val="00B80EA7"/>
    <w:rsid w:val="00B81844"/>
    <w:rsid w:val="00B81AEC"/>
    <w:rsid w:val="00B81E4F"/>
    <w:rsid w:val="00B82158"/>
    <w:rsid w:val="00B821CA"/>
    <w:rsid w:val="00B82874"/>
    <w:rsid w:val="00B829D6"/>
    <w:rsid w:val="00B82D7B"/>
    <w:rsid w:val="00B82F42"/>
    <w:rsid w:val="00B83199"/>
    <w:rsid w:val="00B83ACC"/>
    <w:rsid w:val="00B8404E"/>
    <w:rsid w:val="00B841D7"/>
    <w:rsid w:val="00B844A2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56C"/>
    <w:rsid w:val="00B92B90"/>
    <w:rsid w:val="00B92DB9"/>
    <w:rsid w:val="00B92E7E"/>
    <w:rsid w:val="00B93715"/>
    <w:rsid w:val="00B93B3F"/>
    <w:rsid w:val="00B93BE0"/>
    <w:rsid w:val="00B93C19"/>
    <w:rsid w:val="00B93C1D"/>
    <w:rsid w:val="00B93C7F"/>
    <w:rsid w:val="00B940A4"/>
    <w:rsid w:val="00B94376"/>
    <w:rsid w:val="00B945F7"/>
    <w:rsid w:val="00B94648"/>
    <w:rsid w:val="00B94845"/>
    <w:rsid w:val="00B94D69"/>
    <w:rsid w:val="00B94FB7"/>
    <w:rsid w:val="00B953C2"/>
    <w:rsid w:val="00B955DE"/>
    <w:rsid w:val="00B958FC"/>
    <w:rsid w:val="00B95B8D"/>
    <w:rsid w:val="00B96186"/>
    <w:rsid w:val="00B9695A"/>
    <w:rsid w:val="00B97439"/>
    <w:rsid w:val="00B9764F"/>
    <w:rsid w:val="00B979CC"/>
    <w:rsid w:val="00B97BBD"/>
    <w:rsid w:val="00BA0089"/>
    <w:rsid w:val="00BA0CAD"/>
    <w:rsid w:val="00BA1617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85B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5CD6"/>
    <w:rsid w:val="00BA657C"/>
    <w:rsid w:val="00BA7561"/>
    <w:rsid w:val="00BA78EB"/>
    <w:rsid w:val="00BA7CFA"/>
    <w:rsid w:val="00BA7E2C"/>
    <w:rsid w:val="00BB0228"/>
    <w:rsid w:val="00BB05A6"/>
    <w:rsid w:val="00BB09D5"/>
    <w:rsid w:val="00BB0D38"/>
    <w:rsid w:val="00BB0F06"/>
    <w:rsid w:val="00BB11F9"/>
    <w:rsid w:val="00BB16BF"/>
    <w:rsid w:val="00BB1AE9"/>
    <w:rsid w:val="00BB2111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4BE"/>
    <w:rsid w:val="00BB5B31"/>
    <w:rsid w:val="00BB5BD8"/>
    <w:rsid w:val="00BB6392"/>
    <w:rsid w:val="00BB6797"/>
    <w:rsid w:val="00BB6CDB"/>
    <w:rsid w:val="00BC009F"/>
    <w:rsid w:val="00BC08DD"/>
    <w:rsid w:val="00BC0D70"/>
    <w:rsid w:val="00BC14E1"/>
    <w:rsid w:val="00BC1EC2"/>
    <w:rsid w:val="00BC200E"/>
    <w:rsid w:val="00BC2672"/>
    <w:rsid w:val="00BC2EA4"/>
    <w:rsid w:val="00BC2F44"/>
    <w:rsid w:val="00BC371F"/>
    <w:rsid w:val="00BC467E"/>
    <w:rsid w:val="00BC4DCC"/>
    <w:rsid w:val="00BC5147"/>
    <w:rsid w:val="00BC63AD"/>
    <w:rsid w:val="00BC6729"/>
    <w:rsid w:val="00BC6B12"/>
    <w:rsid w:val="00BC6F64"/>
    <w:rsid w:val="00BC70B9"/>
    <w:rsid w:val="00BC7170"/>
    <w:rsid w:val="00BC74DF"/>
    <w:rsid w:val="00BC77EC"/>
    <w:rsid w:val="00BD00A5"/>
    <w:rsid w:val="00BD0952"/>
    <w:rsid w:val="00BD09F7"/>
    <w:rsid w:val="00BD138F"/>
    <w:rsid w:val="00BD16EB"/>
    <w:rsid w:val="00BD197A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5B8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BA1"/>
    <w:rsid w:val="00BE004E"/>
    <w:rsid w:val="00BE0242"/>
    <w:rsid w:val="00BE07EF"/>
    <w:rsid w:val="00BE1360"/>
    <w:rsid w:val="00BE143D"/>
    <w:rsid w:val="00BE1D85"/>
    <w:rsid w:val="00BE206E"/>
    <w:rsid w:val="00BE21E3"/>
    <w:rsid w:val="00BE23AD"/>
    <w:rsid w:val="00BE2766"/>
    <w:rsid w:val="00BE27C7"/>
    <w:rsid w:val="00BE28B9"/>
    <w:rsid w:val="00BE2BF1"/>
    <w:rsid w:val="00BE3026"/>
    <w:rsid w:val="00BE325E"/>
    <w:rsid w:val="00BE348A"/>
    <w:rsid w:val="00BE37D2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7BD"/>
    <w:rsid w:val="00BE78E2"/>
    <w:rsid w:val="00BE7DFB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1AC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BF7F9F"/>
    <w:rsid w:val="00C0029B"/>
    <w:rsid w:val="00C00AA6"/>
    <w:rsid w:val="00C00D9A"/>
    <w:rsid w:val="00C01005"/>
    <w:rsid w:val="00C015D0"/>
    <w:rsid w:val="00C01696"/>
    <w:rsid w:val="00C01721"/>
    <w:rsid w:val="00C01FF3"/>
    <w:rsid w:val="00C0268C"/>
    <w:rsid w:val="00C02702"/>
    <w:rsid w:val="00C02FAF"/>
    <w:rsid w:val="00C02FB1"/>
    <w:rsid w:val="00C0312E"/>
    <w:rsid w:val="00C0348C"/>
    <w:rsid w:val="00C034B0"/>
    <w:rsid w:val="00C036A6"/>
    <w:rsid w:val="00C036BE"/>
    <w:rsid w:val="00C03851"/>
    <w:rsid w:val="00C03E7A"/>
    <w:rsid w:val="00C04379"/>
    <w:rsid w:val="00C04A38"/>
    <w:rsid w:val="00C05603"/>
    <w:rsid w:val="00C0569B"/>
    <w:rsid w:val="00C05C9D"/>
    <w:rsid w:val="00C05E0C"/>
    <w:rsid w:val="00C05E30"/>
    <w:rsid w:val="00C05F7B"/>
    <w:rsid w:val="00C06580"/>
    <w:rsid w:val="00C07299"/>
    <w:rsid w:val="00C072C7"/>
    <w:rsid w:val="00C076EC"/>
    <w:rsid w:val="00C07D02"/>
    <w:rsid w:val="00C07D6B"/>
    <w:rsid w:val="00C07EB9"/>
    <w:rsid w:val="00C1021B"/>
    <w:rsid w:val="00C1036C"/>
    <w:rsid w:val="00C1060D"/>
    <w:rsid w:val="00C10FD9"/>
    <w:rsid w:val="00C111FE"/>
    <w:rsid w:val="00C1198F"/>
    <w:rsid w:val="00C12038"/>
    <w:rsid w:val="00C1253D"/>
    <w:rsid w:val="00C12814"/>
    <w:rsid w:val="00C12A66"/>
    <w:rsid w:val="00C12C66"/>
    <w:rsid w:val="00C12FC0"/>
    <w:rsid w:val="00C130AC"/>
    <w:rsid w:val="00C138A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710"/>
    <w:rsid w:val="00C15A28"/>
    <w:rsid w:val="00C15BF4"/>
    <w:rsid w:val="00C15EDB"/>
    <w:rsid w:val="00C16487"/>
    <w:rsid w:val="00C1680D"/>
    <w:rsid w:val="00C1686F"/>
    <w:rsid w:val="00C16A5E"/>
    <w:rsid w:val="00C16B46"/>
    <w:rsid w:val="00C16C9A"/>
    <w:rsid w:val="00C17884"/>
    <w:rsid w:val="00C179D4"/>
    <w:rsid w:val="00C17BA6"/>
    <w:rsid w:val="00C17C8B"/>
    <w:rsid w:val="00C17ED9"/>
    <w:rsid w:val="00C17FCA"/>
    <w:rsid w:val="00C209F9"/>
    <w:rsid w:val="00C20CF5"/>
    <w:rsid w:val="00C20D49"/>
    <w:rsid w:val="00C20E24"/>
    <w:rsid w:val="00C20EA0"/>
    <w:rsid w:val="00C210C0"/>
    <w:rsid w:val="00C212E9"/>
    <w:rsid w:val="00C214CB"/>
    <w:rsid w:val="00C21C74"/>
    <w:rsid w:val="00C21C77"/>
    <w:rsid w:val="00C22102"/>
    <w:rsid w:val="00C221AC"/>
    <w:rsid w:val="00C22343"/>
    <w:rsid w:val="00C2283F"/>
    <w:rsid w:val="00C23227"/>
    <w:rsid w:val="00C237C7"/>
    <w:rsid w:val="00C23824"/>
    <w:rsid w:val="00C23DDE"/>
    <w:rsid w:val="00C23FA5"/>
    <w:rsid w:val="00C24265"/>
    <w:rsid w:val="00C242FA"/>
    <w:rsid w:val="00C2451E"/>
    <w:rsid w:val="00C2459D"/>
    <w:rsid w:val="00C25610"/>
    <w:rsid w:val="00C256CA"/>
    <w:rsid w:val="00C25B66"/>
    <w:rsid w:val="00C26736"/>
    <w:rsid w:val="00C26B7C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A"/>
    <w:rsid w:val="00C3292E"/>
    <w:rsid w:val="00C32CEC"/>
    <w:rsid w:val="00C331A7"/>
    <w:rsid w:val="00C3323B"/>
    <w:rsid w:val="00C33368"/>
    <w:rsid w:val="00C338E0"/>
    <w:rsid w:val="00C33CAC"/>
    <w:rsid w:val="00C33D7B"/>
    <w:rsid w:val="00C33FFA"/>
    <w:rsid w:val="00C33FFF"/>
    <w:rsid w:val="00C34011"/>
    <w:rsid w:val="00C34B86"/>
    <w:rsid w:val="00C34CD6"/>
    <w:rsid w:val="00C35160"/>
    <w:rsid w:val="00C35368"/>
    <w:rsid w:val="00C35549"/>
    <w:rsid w:val="00C3644E"/>
    <w:rsid w:val="00C36640"/>
    <w:rsid w:val="00C36BED"/>
    <w:rsid w:val="00C36C07"/>
    <w:rsid w:val="00C37640"/>
    <w:rsid w:val="00C37749"/>
    <w:rsid w:val="00C37940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50A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3E16"/>
    <w:rsid w:val="00C43E5E"/>
    <w:rsid w:val="00C44B58"/>
    <w:rsid w:val="00C450B5"/>
    <w:rsid w:val="00C45398"/>
    <w:rsid w:val="00C458F0"/>
    <w:rsid w:val="00C45C8C"/>
    <w:rsid w:val="00C45CC0"/>
    <w:rsid w:val="00C46423"/>
    <w:rsid w:val="00C46627"/>
    <w:rsid w:val="00C46A47"/>
    <w:rsid w:val="00C46C83"/>
    <w:rsid w:val="00C47622"/>
    <w:rsid w:val="00C476E3"/>
    <w:rsid w:val="00C47D43"/>
    <w:rsid w:val="00C47F60"/>
    <w:rsid w:val="00C500A4"/>
    <w:rsid w:val="00C50F08"/>
    <w:rsid w:val="00C51171"/>
    <w:rsid w:val="00C517A3"/>
    <w:rsid w:val="00C51FB0"/>
    <w:rsid w:val="00C5212D"/>
    <w:rsid w:val="00C522C7"/>
    <w:rsid w:val="00C522E6"/>
    <w:rsid w:val="00C52F5D"/>
    <w:rsid w:val="00C531EB"/>
    <w:rsid w:val="00C53236"/>
    <w:rsid w:val="00C536A9"/>
    <w:rsid w:val="00C53AC8"/>
    <w:rsid w:val="00C54250"/>
    <w:rsid w:val="00C542FF"/>
    <w:rsid w:val="00C547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2FB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D4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1E5"/>
    <w:rsid w:val="00C63418"/>
    <w:rsid w:val="00C634F7"/>
    <w:rsid w:val="00C63C60"/>
    <w:rsid w:val="00C63D05"/>
    <w:rsid w:val="00C63F98"/>
    <w:rsid w:val="00C648CA"/>
    <w:rsid w:val="00C6491D"/>
    <w:rsid w:val="00C6494F"/>
    <w:rsid w:val="00C649A5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72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49D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00D"/>
    <w:rsid w:val="00C74220"/>
    <w:rsid w:val="00C74255"/>
    <w:rsid w:val="00C74CE2"/>
    <w:rsid w:val="00C74D89"/>
    <w:rsid w:val="00C752B5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7795D"/>
    <w:rsid w:val="00C80117"/>
    <w:rsid w:val="00C8012A"/>
    <w:rsid w:val="00C801F8"/>
    <w:rsid w:val="00C80689"/>
    <w:rsid w:val="00C80DAC"/>
    <w:rsid w:val="00C80DD0"/>
    <w:rsid w:val="00C81672"/>
    <w:rsid w:val="00C81808"/>
    <w:rsid w:val="00C81966"/>
    <w:rsid w:val="00C81B17"/>
    <w:rsid w:val="00C81BBF"/>
    <w:rsid w:val="00C81D71"/>
    <w:rsid w:val="00C826CC"/>
    <w:rsid w:val="00C82C38"/>
    <w:rsid w:val="00C84334"/>
    <w:rsid w:val="00C845CC"/>
    <w:rsid w:val="00C84CEA"/>
    <w:rsid w:val="00C851D7"/>
    <w:rsid w:val="00C85363"/>
    <w:rsid w:val="00C8537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87B58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91C"/>
    <w:rsid w:val="00C92E7C"/>
    <w:rsid w:val="00C92F03"/>
    <w:rsid w:val="00C92FA0"/>
    <w:rsid w:val="00C93E2C"/>
    <w:rsid w:val="00C93ECA"/>
    <w:rsid w:val="00C93F2C"/>
    <w:rsid w:val="00C94064"/>
    <w:rsid w:val="00C94412"/>
    <w:rsid w:val="00C9442E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1F6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267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E9"/>
    <w:rsid w:val="00CB0764"/>
    <w:rsid w:val="00CB0B22"/>
    <w:rsid w:val="00CB0BBF"/>
    <w:rsid w:val="00CB0D94"/>
    <w:rsid w:val="00CB0E70"/>
    <w:rsid w:val="00CB113E"/>
    <w:rsid w:val="00CB113F"/>
    <w:rsid w:val="00CB1198"/>
    <w:rsid w:val="00CB1D96"/>
    <w:rsid w:val="00CB1EFA"/>
    <w:rsid w:val="00CB1F39"/>
    <w:rsid w:val="00CB2C6A"/>
    <w:rsid w:val="00CB34F1"/>
    <w:rsid w:val="00CB3B91"/>
    <w:rsid w:val="00CB413A"/>
    <w:rsid w:val="00CB42BC"/>
    <w:rsid w:val="00CB508A"/>
    <w:rsid w:val="00CB50D8"/>
    <w:rsid w:val="00CB5172"/>
    <w:rsid w:val="00CB5318"/>
    <w:rsid w:val="00CB5333"/>
    <w:rsid w:val="00CB55B2"/>
    <w:rsid w:val="00CB5688"/>
    <w:rsid w:val="00CB585A"/>
    <w:rsid w:val="00CB58A3"/>
    <w:rsid w:val="00CB5D36"/>
    <w:rsid w:val="00CB5FB1"/>
    <w:rsid w:val="00CB654B"/>
    <w:rsid w:val="00CB6658"/>
    <w:rsid w:val="00CB6E1D"/>
    <w:rsid w:val="00CB6F1F"/>
    <w:rsid w:val="00CB71B4"/>
    <w:rsid w:val="00CB723E"/>
    <w:rsid w:val="00CB738A"/>
    <w:rsid w:val="00CB7716"/>
    <w:rsid w:val="00CB7B05"/>
    <w:rsid w:val="00CB7D17"/>
    <w:rsid w:val="00CB7E4F"/>
    <w:rsid w:val="00CC01EC"/>
    <w:rsid w:val="00CC0201"/>
    <w:rsid w:val="00CC0996"/>
    <w:rsid w:val="00CC0A56"/>
    <w:rsid w:val="00CC12B4"/>
    <w:rsid w:val="00CC1398"/>
    <w:rsid w:val="00CC1446"/>
    <w:rsid w:val="00CC1622"/>
    <w:rsid w:val="00CC1702"/>
    <w:rsid w:val="00CC1831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10"/>
    <w:rsid w:val="00CC3BC3"/>
    <w:rsid w:val="00CC4123"/>
    <w:rsid w:val="00CC4316"/>
    <w:rsid w:val="00CC4CCF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5D7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4C1"/>
    <w:rsid w:val="00CE35A0"/>
    <w:rsid w:val="00CE37CF"/>
    <w:rsid w:val="00CE3B98"/>
    <w:rsid w:val="00CE3C99"/>
    <w:rsid w:val="00CE5594"/>
    <w:rsid w:val="00CE585A"/>
    <w:rsid w:val="00CE5EBD"/>
    <w:rsid w:val="00CE624E"/>
    <w:rsid w:val="00CE63D7"/>
    <w:rsid w:val="00CE6681"/>
    <w:rsid w:val="00CE66EE"/>
    <w:rsid w:val="00CE6CB7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0DC3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C02"/>
    <w:rsid w:val="00CF2FFD"/>
    <w:rsid w:val="00CF399E"/>
    <w:rsid w:val="00CF3F57"/>
    <w:rsid w:val="00CF4185"/>
    <w:rsid w:val="00CF42AA"/>
    <w:rsid w:val="00CF447B"/>
    <w:rsid w:val="00CF4655"/>
    <w:rsid w:val="00CF4936"/>
    <w:rsid w:val="00CF4CEC"/>
    <w:rsid w:val="00CF4D6D"/>
    <w:rsid w:val="00CF53FF"/>
    <w:rsid w:val="00CF5842"/>
    <w:rsid w:val="00CF58C1"/>
    <w:rsid w:val="00CF5D37"/>
    <w:rsid w:val="00CF606E"/>
    <w:rsid w:val="00CF617B"/>
    <w:rsid w:val="00CF6842"/>
    <w:rsid w:val="00CF7334"/>
    <w:rsid w:val="00CF7632"/>
    <w:rsid w:val="00CF78DB"/>
    <w:rsid w:val="00CF793F"/>
    <w:rsid w:val="00CF7F1C"/>
    <w:rsid w:val="00D00829"/>
    <w:rsid w:val="00D00C3D"/>
    <w:rsid w:val="00D00F63"/>
    <w:rsid w:val="00D010D9"/>
    <w:rsid w:val="00D01737"/>
    <w:rsid w:val="00D01A0F"/>
    <w:rsid w:val="00D01AF4"/>
    <w:rsid w:val="00D01F3C"/>
    <w:rsid w:val="00D02271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49D5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DCA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C26"/>
    <w:rsid w:val="00D17C93"/>
    <w:rsid w:val="00D17E98"/>
    <w:rsid w:val="00D17EAE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3E49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6D5E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1DA1"/>
    <w:rsid w:val="00D3203A"/>
    <w:rsid w:val="00D32618"/>
    <w:rsid w:val="00D33297"/>
    <w:rsid w:val="00D3337F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C9A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5C6A"/>
    <w:rsid w:val="00D46221"/>
    <w:rsid w:val="00D464E5"/>
    <w:rsid w:val="00D464EF"/>
    <w:rsid w:val="00D46A7E"/>
    <w:rsid w:val="00D4702C"/>
    <w:rsid w:val="00D472A8"/>
    <w:rsid w:val="00D47D40"/>
    <w:rsid w:val="00D50347"/>
    <w:rsid w:val="00D503C1"/>
    <w:rsid w:val="00D5074C"/>
    <w:rsid w:val="00D50961"/>
    <w:rsid w:val="00D50CDD"/>
    <w:rsid w:val="00D511BC"/>
    <w:rsid w:val="00D5147A"/>
    <w:rsid w:val="00D520A6"/>
    <w:rsid w:val="00D52378"/>
    <w:rsid w:val="00D5246D"/>
    <w:rsid w:val="00D52586"/>
    <w:rsid w:val="00D52DF2"/>
    <w:rsid w:val="00D530E2"/>
    <w:rsid w:val="00D5319F"/>
    <w:rsid w:val="00D53714"/>
    <w:rsid w:val="00D53D7D"/>
    <w:rsid w:val="00D5415E"/>
    <w:rsid w:val="00D547CA"/>
    <w:rsid w:val="00D549B9"/>
    <w:rsid w:val="00D54D81"/>
    <w:rsid w:val="00D54DB6"/>
    <w:rsid w:val="00D54F1D"/>
    <w:rsid w:val="00D55106"/>
    <w:rsid w:val="00D55242"/>
    <w:rsid w:val="00D55D00"/>
    <w:rsid w:val="00D5656A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BFF"/>
    <w:rsid w:val="00D61C98"/>
    <w:rsid w:val="00D61DC3"/>
    <w:rsid w:val="00D61DCE"/>
    <w:rsid w:val="00D61DF7"/>
    <w:rsid w:val="00D621AE"/>
    <w:rsid w:val="00D6274B"/>
    <w:rsid w:val="00D62B28"/>
    <w:rsid w:val="00D62BB2"/>
    <w:rsid w:val="00D62CAB"/>
    <w:rsid w:val="00D62E23"/>
    <w:rsid w:val="00D631F7"/>
    <w:rsid w:val="00D63AD4"/>
    <w:rsid w:val="00D63C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5932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3694"/>
    <w:rsid w:val="00D7413C"/>
    <w:rsid w:val="00D7431E"/>
    <w:rsid w:val="00D74BF4"/>
    <w:rsid w:val="00D74D1E"/>
    <w:rsid w:val="00D75383"/>
    <w:rsid w:val="00D75386"/>
    <w:rsid w:val="00D75417"/>
    <w:rsid w:val="00D7550D"/>
    <w:rsid w:val="00D76175"/>
    <w:rsid w:val="00D763AE"/>
    <w:rsid w:val="00D76503"/>
    <w:rsid w:val="00D7676E"/>
    <w:rsid w:val="00D76A11"/>
    <w:rsid w:val="00D76DE4"/>
    <w:rsid w:val="00D7705F"/>
    <w:rsid w:val="00D770C4"/>
    <w:rsid w:val="00D775F2"/>
    <w:rsid w:val="00D778D2"/>
    <w:rsid w:val="00D77B0D"/>
    <w:rsid w:val="00D80140"/>
    <w:rsid w:val="00D80382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07"/>
    <w:rsid w:val="00D82EAF"/>
    <w:rsid w:val="00D82F1B"/>
    <w:rsid w:val="00D8447C"/>
    <w:rsid w:val="00D84AC9"/>
    <w:rsid w:val="00D850AC"/>
    <w:rsid w:val="00D85962"/>
    <w:rsid w:val="00D85EF4"/>
    <w:rsid w:val="00D85F05"/>
    <w:rsid w:val="00D86395"/>
    <w:rsid w:val="00D86403"/>
    <w:rsid w:val="00D868E3"/>
    <w:rsid w:val="00D86CC9"/>
    <w:rsid w:val="00D86E52"/>
    <w:rsid w:val="00D871D1"/>
    <w:rsid w:val="00D8730B"/>
    <w:rsid w:val="00D87547"/>
    <w:rsid w:val="00D8757F"/>
    <w:rsid w:val="00D87BF0"/>
    <w:rsid w:val="00D87C87"/>
    <w:rsid w:val="00D87F5F"/>
    <w:rsid w:val="00D90147"/>
    <w:rsid w:val="00D90225"/>
    <w:rsid w:val="00D904DF"/>
    <w:rsid w:val="00D9060F"/>
    <w:rsid w:val="00D90993"/>
    <w:rsid w:val="00D9099D"/>
    <w:rsid w:val="00D90D20"/>
    <w:rsid w:val="00D91633"/>
    <w:rsid w:val="00D919C2"/>
    <w:rsid w:val="00D91BFE"/>
    <w:rsid w:val="00D92064"/>
    <w:rsid w:val="00D92638"/>
    <w:rsid w:val="00D92661"/>
    <w:rsid w:val="00D92D7F"/>
    <w:rsid w:val="00D933C0"/>
    <w:rsid w:val="00D93572"/>
    <w:rsid w:val="00D93639"/>
    <w:rsid w:val="00D93863"/>
    <w:rsid w:val="00D93A01"/>
    <w:rsid w:val="00D94851"/>
    <w:rsid w:val="00D94A5F"/>
    <w:rsid w:val="00D955FD"/>
    <w:rsid w:val="00D956AE"/>
    <w:rsid w:val="00D95835"/>
    <w:rsid w:val="00D95C92"/>
    <w:rsid w:val="00D96137"/>
    <w:rsid w:val="00D9613C"/>
    <w:rsid w:val="00D96254"/>
    <w:rsid w:val="00D964AF"/>
    <w:rsid w:val="00D96947"/>
    <w:rsid w:val="00D96A85"/>
    <w:rsid w:val="00D97579"/>
    <w:rsid w:val="00D9759C"/>
    <w:rsid w:val="00D97B07"/>
    <w:rsid w:val="00DA0577"/>
    <w:rsid w:val="00DA05BF"/>
    <w:rsid w:val="00DA070A"/>
    <w:rsid w:val="00DA0940"/>
    <w:rsid w:val="00DA0BC0"/>
    <w:rsid w:val="00DA0C9F"/>
    <w:rsid w:val="00DA0D6A"/>
    <w:rsid w:val="00DA0E37"/>
    <w:rsid w:val="00DA0EFA"/>
    <w:rsid w:val="00DA0FE4"/>
    <w:rsid w:val="00DA11A8"/>
    <w:rsid w:val="00DA1DAD"/>
    <w:rsid w:val="00DA1E5F"/>
    <w:rsid w:val="00DA28A3"/>
    <w:rsid w:val="00DA2B70"/>
    <w:rsid w:val="00DA2C0A"/>
    <w:rsid w:val="00DA3390"/>
    <w:rsid w:val="00DA388B"/>
    <w:rsid w:val="00DA3CC9"/>
    <w:rsid w:val="00DA43D7"/>
    <w:rsid w:val="00DA51FF"/>
    <w:rsid w:val="00DA52BA"/>
    <w:rsid w:val="00DA52BF"/>
    <w:rsid w:val="00DA541F"/>
    <w:rsid w:val="00DA5711"/>
    <w:rsid w:val="00DA639D"/>
    <w:rsid w:val="00DA6950"/>
    <w:rsid w:val="00DA77F6"/>
    <w:rsid w:val="00DA7AB1"/>
    <w:rsid w:val="00DA7C36"/>
    <w:rsid w:val="00DA7D16"/>
    <w:rsid w:val="00DB07C4"/>
    <w:rsid w:val="00DB15D2"/>
    <w:rsid w:val="00DB19B9"/>
    <w:rsid w:val="00DB1D67"/>
    <w:rsid w:val="00DB251B"/>
    <w:rsid w:val="00DB263F"/>
    <w:rsid w:val="00DB2AD5"/>
    <w:rsid w:val="00DB3024"/>
    <w:rsid w:val="00DB3406"/>
    <w:rsid w:val="00DB352F"/>
    <w:rsid w:val="00DB3A4F"/>
    <w:rsid w:val="00DB3A5E"/>
    <w:rsid w:val="00DB3DD1"/>
    <w:rsid w:val="00DB40A4"/>
    <w:rsid w:val="00DB42F3"/>
    <w:rsid w:val="00DB46C4"/>
    <w:rsid w:val="00DB4882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D71"/>
    <w:rsid w:val="00DC1F16"/>
    <w:rsid w:val="00DC21B1"/>
    <w:rsid w:val="00DC2519"/>
    <w:rsid w:val="00DC252E"/>
    <w:rsid w:val="00DC2555"/>
    <w:rsid w:val="00DC2BDF"/>
    <w:rsid w:val="00DC2FD1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5D94"/>
    <w:rsid w:val="00DC624F"/>
    <w:rsid w:val="00DC62B8"/>
    <w:rsid w:val="00DC6807"/>
    <w:rsid w:val="00DC6F06"/>
    <w:rsid w:val="00DC71A0"/>
    <w:rsid w:val="00DC72D0"/>
    <w:rsid w:val="00DC73C8"/>
    <w:rsid w:val="00DC7873"/>
    <w:rsid w:val="00DC79B3"/>
    <w:rsid w:val="00DC7A61"/>
    <w:rsid w:val="00DC7FF5"/>
    <w:rsid w:val="00DD04D0"/>
    <w:rsid w:val="00DD0966"/>
    <w:rsid w:val="00DD0F10"/>
    <w:rsid w:val="00DD0FD3"/>
    <w:rsid w:val="00DD104F"/>
    <w:rsid w:val="00DD118E"/>
    <w:rsid w:val="00DD17C5"/>
    <w:rsid w:val="00DD1B89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D7E65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41BA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1EE"/>
    <w:rsid w:val="00DF1244"/>
    <w:rsid w:val="00DF16E4"/>
    <w:rsid w:val="00DF2051"/>
    <w:rsid w:val="00DF20BB"/>
    <w:rsid w:val="00DF2489"/>
    <w:rsid w:val="00DF2865"/>
    <w:rsid w:val="00DF2928"/>
    <w:rsid w:val="00DF296F"/>
    <w:rsid w:val="00DF305E"/>
    <w:rsid w:val="00DF32D1"/>
    <w:rsid w:val="00DF3B27"/>
    <w:rsid w:val="00DF3F3C"/>
    <w:rsid w:val="00DF4200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8F"/>
    <w:rsid w:val="00DF779C"/>
    <w:rsid w:val="00DF7C55"/>
    <w:rsid w:val="00DF7F2E"/>
    <w:rsid w:val="00DF7F63"/>
    <w:rsid w:val="00E0048A"/>
    <w:rsid w:val="00E008D5"/>
    <w:rsid w:val="00E00A05"/>
    <w:rsid w:val="00E00D84"/>
    <w:rsid w:val="00E00FD0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C04"/>
    <w:rsid w:val="00E03C22"/>
    <w:rsid w:val="00E03DFB"/>
    <w:rsid w:val="00E03EA1"/>
    <w:rsid w:val="00E04217"/>
    <w:rsid w:val="00E0435F"/>
    <w:rsid w:val="00E04880"/>
    <w:rsid w:val="00E048B3"/>
    <w:rsid w:val="00E04B31"/>
    <w:rsid w:val="00E04CEA"/>
    <w:rsid w:val="00E04FF2"/>
    <w:rsid w:val="00E0541C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1E3D"/>
    <w:rsid w:val="00E1246A"/>
    <w:rsid w:val="00E128C5"/>
    <w:rsid w:val="00E129E4"/>
    <w:rsid w:val="00E12F5D"/>
    <w:rsid w:val="00E12F9D"/>
    <w:rsid w:val="00E13241"/>
    <w:rsid w:val="00E13498"/>
    <w:rsid w:val="00E13F6B"/>
    <w:rsid w:val="00E14086"/>
    <w:rsid w:val="00E14126"/>
    <w:rsid w:val="00E145E7"/>
    <w:rsid w:val="00E148F8"/>
    <w:rsid w:val="00E1583C"/>
    <w:rsid w:val="00E15C44"/>
    <w:rsid w:val="00E16686"/>
    <w:rsid w:val="00E16C9B"/>
    <w:rsid w:val="00E177BF"/>
    <w:rsid w:val="00E1782B"/>
    <w:rsid w:val="00E17860"/>
    <w:rsid w:val="00E178F5"/>
    <w:rsid w:val="00E17A76"/>
    <w:rsid w:val="00E17D3F"/>
    <w:rsid w:val="00E20123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2CD"/>
    <w:rsid w:val="00E25351"/>
    <w:rsid w:val="00E2538B"/>
    <w:rsid w:val="00E258A7"/>
    <w:rsid w:val="00E26487"/>
    <w:rsid w:val="00E26585"/>
    <w:rsid w:val="00E26F6B"/>
    <w:rsid w:val="00E272E1"/>
    <w:rsid w:val="00E27605"/>
    <w:rsid w:val="00E27675"/>
    <w:rsid w:val="00E2782C"/>
    <w:rsid w:val="00E278CD"/>
    <w:rsid w:val="00E2797C"/>
    <w:rsid w:val="00E3046B"/>
    <w:rsid w:val="00E3075C"/>
    <w:rsid w:val="00E31441"/>
    <w:rsid w:val="00E315C4"/>
    <w:rsid w:val="00E31AA7"/>
    <w:rsid w:val="00E31F32"/>
    <w:rsid w:val="00E323CF"/>
    <w:rsid w:val="00E325BF"/>
    <w:rsid w:val="00E3281E"/>
    <w:rsid w:val="00E32963"/>
    <w:rsid w:val="00E32D93"/>
    <w:rsid w:val="00E33489"/>
    <w:rsid w:val="00E33A98"/>
    <w:rsid w:val="00E33F29"/>
    <w:rsid w:val="00E33FB2"/>
    <w:rsid w:val="00E34077"/>
    <w:rsid w:val="00E341E1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522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02"/>
    <w:rsid w:val="00E45716"/>
    <w:rsid w:val="00E4573E"/>
    <w:rsid w:val="00E45EC0"/>
    <w:rsid w:val="00E45FAC"/>
    <w:rsid w:val="00E46204"/>
    <w:rsid w:val="00E462E1"/>
    <w:rsid w:val="00E46BBB"/>
    <w:rsid w:val="00E46DDF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8C"/>
    <w:rsid w:val="00E530E7"/>
    <w:rsid w:val="00E533CB"/>
    <w:rsid w:val="00E534EE"/>
    <w:rsid w:val="00E53679"/>
    <w:rsid w:val="00E53774"/>
    <w:rsid w:val="00E53A32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0392"/>
    <w:rsid w:val="00E60A70"/>
    <w:rsid w:val="00E61025"/>
    <w:rsid w:val="00E6127C"/>
    <w:rsid w:val="00E61405"/>
    <w:rsid w:val="00E617A1"/>
    <w:rsid w:val="00E61C82"/>
    <w:rsid w:val="00E61F9B"/>
    <w:rsid w:val="00E6205E"/>
    <w:rsid w:val="00E62166"/>
    <w:rsid w:val="00E626FB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46A9"/>
    <w:rsid w:val="00E6514D"/>
    <w:rsid w:val="00E651A2"/>
    <w:rsid w:val="00E65216"/>
    <w:rsid w:val="00E6528B"/>
    <w:rsid w:val="00E65CCA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83E"/>
    <w:rsid w:val="00E73E30"/>
    <w:rsid w:val="00E73FEB"/>
    <w:rsid w:val="00E74016"/>
    <w:rsid w:val="00E748B6"/>
    <w:rsid w:val="00E74AD3"/>
    <w:rsid w:val="00E74DA4"/>
    <w:rsid w:val="00E74E12"/>
    <w:rsid w:val="00E750AD"/>
    <w:rsid w:val="00E751C1"/>
    <w:rsid w:val="00E753E2"/>
    <w:rsid w:val="00E75431"/>
    <w:rsid w:val="00E756D1"/>
    <w:rsid w:val="00E758B8"/>
    <w:rsid w:val="00E75F6D"/>
    <w:rsid w:val="00E760AE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698"/>
    <w:rsid w:val="00E778B7"/>
    <w:rsid w:val="00E77BB5"/>
    <w:rsid w:val="00E77D27"/>
    <w:rsid w:val="00E77D5C"/>
    <w:rsid w:val="00E8035C"/>
    <w:rsid w:val="00E80BD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21D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12C"/>
    <w:rsid w:val="00E867B3"/>
    <w:rsid w:val="00E8693F"/>
    <w:rsid w:val="00E8726C"/>
    <w:rsid w:val="00E8757E"/>
    <w:rsid w:val="00E875F2"/>
    <w:rsid w:val="00E87B70"/>
    <w:rsid w:val="00E90A8A"/>
    <w:rsid w:val="00E90D78"/>
    <w:rsid w:val="00E91591"/>
    <w:rsid w:val="00E91CE2"/>
    <w:rsid w:val="00E91FB6"/>
    <w:rsid w:val="00E9217E"/>
    <w:rsid w:val="00E92237"/>
    <w:rsid w:val="00E92A61"/>
    <w:rsid w:val="00E92C68"/>
    <w:rsid w:val="00E92D72"/>
    <w:rsid w:val="00E9313A"/>
    <w:rsid w:val="00E934A7"/>
    <w:rsid w:val="00E941BF"/>
    <w:rsid w:val="00E942E8"/>
    <w:rsid w:val="00E94711"/>
    <w:rsid w:val="00E954BC"/>
    <w:rsid w:val="00E955B1"/>
    <w:rsid w:val="00E95B7E"/>
    <w:rsid w:val="00E95B93"/>
    <w:rsid w:val="00E95E5E"/>
    <w:rsid w:val="00E965CE"/>
    <w:rsid w:val="00E968FC"/>
    <w:rsid w:val="00E9734E"/>
    <w:rsid w:val="00E975E3"/>
    <w:rsid w:val="00E97CB4"/>
    <w:rsid w:val="00E97E96"/>
    <w:rsid w:val="00E97EF6"/>
    <w:rsid w:val="00E97F29"/>
    <w:rsid w:val="00E97F5C"/>
    <w:rsid w:val="00EA00A8"/>
    <w:rsid w:val="00EA03AA"/>
    <w:rsid w:val="00EA0502"/>
    <w:rsid w:val="00EA064A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6B3"/>
    <w:rsid w:val="00EA3755"/>
    <w:rsid w:val="00EA380F"/>
    <w:rsid w:val="00EA38B3"/>
    <w:rsid w:val="00EA38FD"/>
    <w:rsid w:val="00EA4991"/>
    <w:rsid w:val="00EA49B7"/>
    <w:rsid w:val="00EA49DF"/>
    <w:rsid w:val="00EA4AAB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188"/>
    <w:rsid w:val="00EB2573"/>
    <w:rsid w:val="00EB27C9"/>
    <w:rsid w:val="00EB2BEB"/>
    <w:rsid w:val="00EB2C58"/>
    <w:rsid w:val="00EB2E40"/>
    <w:rsid w:val="00EB44C6"/>
    <w:rsid w:val="00EB450F"/>
    <w:rsid w:val="00EB455D"/>
    <w:rsid w:val="00EB4AFC"/>
    <w:rsid w:val="00EB4BE5"/>
    <w:rsid w:val="00EB4CBA"/>
    <w:rsid w:val="00EB53B6"/>
    <w:rsid w:val="00EB54C3"/>
    <w:rsid w:val="00EB5762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4FE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13"/>
    <w:rsid w:val="00EC2F64"/>
    <w:rsid w:val="00EC32D8"/>
    <w:rsid w:val="00EC3B99"/>
    <w:rsid w:val="00EC4850"/>
    <w:rsid w:val="00EC4926"/>
    <w:rsid w:val="00EC548E"/>
    <w:rsid w:val="00EC554C"/>
    <w:rsid w:val="00EC5628"/>
    <w:rsid w:val="00EC5A16"/>
    <w:rsid w:val="00EC5A99"/>
    <w:rsid w:val="00EC5DC9"/>
    <w:rsid w:val="00EC5FA0"/>
    <w:rsid w:val="00EC675E"/>
    <w:rsid w:val="00EC699A"/>
    <w:rsid w:val="00EC6C16"/>
    <w:rsid w:val="00EC6F00"/>
    <w:rsid w:val="00EC72AA"/>
    <w:rsid w:val="00EC74EE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1E26"/>
    <w:rsid w:val="00ED201B"/>
    <w:rsid w:val="00ED2326"/>
    <w:rsid w:val="00ED23F4"/>
    <w:rsid w:val="00ED2C5C"/>
    <w:rsid w:val="00ED30F3"/>
    <w:rsid w:val="00ED3501"/>
    <w:rsid w:val="00ED3C47"/>
    <w:rsid w:val="00ED3E4D"/>
    <w:rsid w:val="00ED3EB0"/>
    <w:rsid w:val="00ED40A9"/>
    <w:rsid w:val="00ED424C"/>
    <w:rsid w:val="00ED43E0"/>
    <w:rsid w:val="00ED445B"/>
    <w:rsid w:val="00ED47EA"/>
    <w:rsid w:val="00ED4B2D"/>
    <w:rsid w:val="00ED50F5"/>
    <w:rsid w:val="00ED51EC"/>
    <w:rsid w:val="00ED53BA"/>
    <w:rsid w:val="00ED5C3E"/>
    <w:rsid w:val="00ED5D93"/>
    <w:rsid w:val="00ED6930"/>
    <w:rsid w:val="00ED734D"/>
    <w:rsid w:val="00ED76B0"/>
    <w:rsid w:val="00ED7751"/>
    <w:rsid w:val="00EE02D0"/>
    <w:rsid w:val="00EE04B4"/>
    <w:rsid w:val="00EE0B57"/>
    <w:rsid w:val="00EE0E30"/>
    <w:rsid w:val="00EE101B"/>
    <w:rsid w:val="00EE13BE"/>
    <w:rsid w:val="00EE1655"/>
    <w:rsid w:val="00EE1CD4"/>
    <w:rsid w:val="00EE26F6"/>
    <w:rsid w:val="00EE3164"/>
    <w:rsid w:val="00EE3438"/>
    <w:rsid w:val="00EE4006"/>
    <w:rsid w:val="00EE4626"/>
    <w:rsid w:val="00EE4670"/>
    <w:rsid w:val="00EE46A7"/>
    <w:rsid w:val="00EE489A"/>
    <w:rsid w:val="00EE500C"/>
    <w:rsid w:val="00EE5062"/>
    <w:rsid w:val="00EE56A8"/>
    <w:rsid w:val="00EE5E1E"/>
    <w:rsid w:val="00EE5EC1"/>
    <w:rsid w:val="00EE613C"/>
    <w:rsid w:val="00EE6449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066"/>
    <w:rsid w:val="00EF1172"/>
    <w:rsid w:val="00EF146E"/>
    <w:rsid w:val="00EF164B"/>
    <w:rsid w:val="00EF1E2D"/>
    <w:rsid w:val="00EF24F3"/>
    <w:rsid w:val="00EF299F"/>
    <w:rsid w:val="00EF29FA"/>
    <w:rsid w:val="00EF2DF1"/>
    <w:rsid w:val="00EF2FFB"/>
    <w:rsid w:val="00EF3598"/>
    <w:rsid w:val="00EF3629"/>
    <w:rsid w:val="00EF3CD1"/>
    <w:rsid w:val="00EF3DB3"/>
    <w:rsid w:val="00EF3FC0"/>
    <w:rsid w:val="00EF4A06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50"/>
    <w:rsid w:val="00EF7997"/>
    <w:rsid w:val="00F003CA"/>
    <w:rsid w:val="00F00B84"/>
    <w:rsid w:val="00F012DF"/>
    <w:rsid w:val="00F01659"/>
    <w:rsid w:val="00F01885"/>
    <w:rsid w:val="00F018E0"/>
    <w:rsid w:val="00F01E6F"/>
    <w:rsid w:val="00F0212F"/>
    <w:rsid w:val="00F02251"/>
    <w:rsid w:val="00F02271"/>
    <w:rsid w:val="00F02B18"/>
    <w:rsid w:val="00F02CC7"/>
    <w:rsid w:val="00F02DE1"/>
    <w:rsid w:val="00F02F69"/>
    <w:rsid w:val="00F03E75"/>
    <w:rsid w:val="00F0403B"/>
    <w:rsid w:val="00F04048"/>
    <w:rsid w:val="00F040B3"/>
    <w:rsid w:val="00F05273"/>
    <w:rsid w:val="00F05279"/>
    <w:rsid w:val="00F05A2C"/>
    <w:rsid w:val="00F05DE7"/>
    <w:rsid w:val="00F05E0C"/>
    <w:rsid w:val="00F05ECD"/>
    <w:rsid w:val="00F06C04"/>
    <w:rsid w:val="00F06E35"/>
    <w:rsid w:val="00F06EA1"/>
    <w:rsid w:val="00F076C2"/>
    <w:rsid w:val="00F076DB"/>
    <w:rsid w:val="00F07DB5"/>
    <w:rsid w:val="00F10010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084"/>
    <w:rsid w:val="00F12C73"/>
    <w:rsid w:val="00F136B0"/>
    <w:rsid w:val="00F137B7"/>
    <w:rsid w:val="00F137FA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C19"/>
    <w:rsid w:val="00F20E57"/>
    <w:rsid w:val="00F210E7"/>
    <w:rsid w:val="00F21689"/>
    <w:rsid w:val="00F21696"/>
    <w:rsid w:val="00F223F3"/>
    <w:rsid w:val="00F22434"/>
    <w:rsid w:val="00F22A3C"/>
    <w:rsid w:val="00F22D84"/>
    <w:rsid w:val="00F22F58"/>
    <w:rsid w:val="00F233E5"/>
    <w:rsid w:val="00F233E9"/>
    <w:rsid w:val="00F233F5"/>
    <w:rsid w:val="00F23937"/>
    <w:rsid w:val="00F23BA1"/>
    <w:rsid w:val="00F23D2B"/>
    <w:rsid w:val="00F24597"/>
    <w:rsid w:val="00F24981"/>
    <w:rsid w:val="00F24B0F"/>
    <w:rsid w:val="00F24F80"/>
    <w:rsid w:val="00F251A9"/>
    <w:rsid w:val="00F25452"/>
    <w:rsid w:val="00F2586C"/>
    <w:rsid w:val="00F259FF"/>
    <w:rsid w:val="00F26147"/>
    <w:rsid w:val="00F26355"/>
    <w:rsid w:val="00F26706"/>
    <w:rsid w:val="00F27811"/>
    <w:rsid w:val="00F27D07"/>
    <w:rsid w:val="00F3027C"/>
    <w:rsid w:val="00F302EE"/>
    <w:rsid w:val="00F3058D"/>
    <w:rsid w:val="00F30BC0"/>
    <w:rsid w:val="00F30C08"/>
    <w:rsid w:val="00F30E0F"/>
    <w:rsid w:val="00F30FC2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3DFC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67C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3A3"/>
    <w:rsid w:val="00F425F5"/>
    <w:rsid w:val="00F4291E"/>
    <w:rsid w:val="00F42D0E"/>
    <w:rsid w:val="00F430BF"/>
    <w:rsid w:val="00F430ED"/>
    <w:rsid w:val="00F433DF"/>
    <w:rsid w:val="00F43514"/>
    <w:rsid w:val="00F439BC"/>
    <w:rsid w:val="00F43F84"/>
    <w:rsid w:val="00F44858"/>
    <w:rsid w:val="00F44F14"/>
    <w:rsid w:val="00F45828"/>
    <w:rsid w:val="00F4627A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60"/>
    <w:rsid w:val="00F517BB"/>
    <w:rsid w:val="00F51806"/>
    <w:rsid w:val="00F51D5C"/>
    <w:rsid w:val="00F51FC6"/>
    <w:rsid w:val="00F51FE4"/>
    <w:rsid w:val="00F520A2"/>
    <w:rsid w:val="00F52610"/>
    <w:rsid w:val="00F526D5"/>
    <w:rsid w:val="00F526F0"/>
    <w:rsid w:val="00F5284F"/>
    <w:rsid w:val="00F533C2"/>
    <w:rsid w:val="00F5446D"/>
    <w:rsid w:val="00F54778"/>
    <w:rsid w:val="00F54D63"/>
    <w:rsid w:val="00F54F40"/>
    <w:rsid w:val="00F558A6"/>
    <w:rsid w:val="00F559C4"/>
    <w:rsid w:val="00F55C3A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320"/>
    <w:rsid w:val="00F66461"/>
    <w:rsid w:val="00F664B2"/>
    <w:rsid w:val="00F666B9"/>
    <w:rsid w:val="00F66CFC"/>
    <w:rsid w:val="00F670D6"/>
    <w:rsid w:val="00F6760B"/>
    <w:rsid w:val="00F67AB1"/>
    <w:rsid w:val="00F67AC4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A67"/>
    <w:rsid w:val="00F72C79"/>
    <w:rsid w:val="00F7345F"/>
    <w:rsid w:val="00F73788"/>
    <w:rsid w:val="00F73C1B"/>
    <w:rsid w:val="00F7405F"/>
    <w:rsid w:val="00F74104"/>
    <w:rsid w:val="00F74839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77C6C"/>
    <w:rsid w:val="00F803B1"/>
    <w:rsid w:val="00F806F3"/>
    <w:rsid w:val="00F81524"/>
    <w:rsid w:val="00F81D11"/>
    <w:rsid w:val="00F82328"/>
    <w:rsid w:val="00F823CA"/>
    <w:rsid w:val="00F8280C"/>
    <w:rsid w:val="00F82DA6"/>
    <w:rsid w:val="00F83143"/>
    <w:rsid w:val="00F832D3"/>
    <w:rsid w:val="00F8339D"/>
    <w:rsid w:val="00F83B52"/>
    <w:rsid w:val="00F844D8"/>
    <w:rsid w:val="00F84ACE"/>
    <w:rsid w:val="00F84F6D"/>
    <w:rsid w:val="00F85817"/>
    <w:rsid w:val="00F86562"/>
    <w:rsid w:val="00F870E1"/>
    <w:rsid w:val="00F87174"/>
    <w:rsid w:val="00F8752E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B8A"/>
    <w:rsid w:val="00F90C22"/>
    <w:rsid w:val="00F91E55"/>
    <w:rsid w:val="00F925EB"/>
    <w:rsid w:val="00F9280F"/>
    <w:rsid w:val="00F928B9"/>
    <w:rsid w:val="00F9294E"/>
    <w:rsid w:val="00F92DA0"/>
    <w:rsid w:val="00F92F4C"/>
    <w:rsid w:val="00F935C9"/>
    <w:rsid w:val="00F93FEA"/>
    <w:rsid w:val="00F9424E"/>
    <w:rsid w:val="00F947A0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7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2F73"/>
    <w:rsid w:val="00FA379C"/>
    <w:rsid w:val="00FA391C"/>
    <w:rsid w:val="00FA41E9"/>
    <w:rsid w:val="00FA4530"/>
    <w:rsid w:val="00FA52B6"/>
    <w:rsid w:val="00FA538D"/>
    <w:rsid w:val="00FA5D0B"/>
    <w:rsid w:val="00FA5F6F"/>
    <w:rsid w:val="00FA62C0"/>
    <w:rsid w:val="00FA6545"/>
    <w:rsid w:val="00FA6AAB"/>
    <w:rsid w:val="00FA6B36"/>
    <w:rsid w:val="00FA6DDD"/>
    <w:rsid w:val="00FA73F1"/>
    <w:rsid w:val="00FB023C"/>
    <w:rsid w:val="00FB02D3"/>
    <w:rsid w:val="00FB0F5E"/>
    <w:rsid w:val="00FB11D9"/>
    <w:rsid w:val="00FB1321"/>
    <w:rsid w:val="00FB1700"/>
    <w:rsid w:val="00FB1D43"/>
    <w:rsid w:val="00FB220A"/>
    <w:rsid w:val="00FB2565"/>
    <w:rsid w:val="00FB28DA"/>
    <w:rsid w:val="00FB2E40"/>
    <w:rsid w:val="00FB3377"/>
    <w:rsid w:val="00FB38D8"/>
    <w:rsid w:val="00FB3A2F"/>
    <w:rsid w:val="00FB3CED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C64"/>
    <w:rsid w:val="00FB6D72"/>
    <w:rsid w:val="00FB6DF3"/>
    <w:rsid w:val="00FB7111"/>
    <w:rsid w:val="00FB7588"/>
    <w:rsid w:val="00FB7739"/>
    <w:rsid w:val="00FB780E"/>
    <w:rsid w:val="00FB7CBD"/>
    <w:rsid w:val="00FB7D5E"/>
    <w:rsid w:val="00FB7F89"/>
    <w:rsid w:val="00FB7FBD"/>
    <w:rsid w:val="00FC0077"/>
    <w:rsid w:val="00FC0303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4A"/>
    <w:rsid w:val="00FC60F4"/>
    <w:rsid w:val="00FC68A0"/>
    <w:rsid w:val="00FC696C"/>
    <w:rsid w:val="00FC6AD6"/>
    <w:rsid w:val="00FC6D13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0B"/>
    <w:rsid w:val="00FD1F18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A73"/>
    <w:rsid w:val="00FD3C81"/>
    <w:rsid w:val="00FD3C83"/>
    <w:rsid w:val="00FD3CE9"/>
    <w:rsid w:val="00FD3D06"/>
    <w:rsid w:val="00FD3DD8"/>
    <w:rsid w:val="00FD3F55"/>
    <w:rsid w:val="00FD45AF"/>
    <w:rsid w:val="00FD46A1"/>
    <w:rsid w:val="00FD488D"/>
    <w:rsid w:val="00FD4A61"/>
    <w:rsid w:val="00FD4B71"/>
    <w:rsid w:val="00FD50D9"/>
    <w:rsid w:val="00FD52D6"/>
    <w:rsid w:val="00FD53BB"/>
    <w:rsid w:val="00FD564E"/>
    <w:rsid w:val="00FD5771"/>
    <w:rsid w:val="00FD5D8E"/>
    <w:rsid w:val="00FD637B"/>
    <w:rsid w:val="00FD6691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69"/>
    <w:rsid w:val="00FE20B6"/>
    <w:rsid w:val="00FE27FA"/>
    <w:rsid w:val="00FE2C32"/>
    <w:rsid w:val="00FE31BB"/>
    <w:rsid w:val="00FE3690"/>
    <w:rsid w:val="00FE3A1A"/>
    <w:rsid w:val="00FE4C14"/>
    <w:rsid w:val="00FE534F"/>
    <w:rsid w:val="00FE5428"/>
    <w:rsid w:val="00FE5436"/>
    <w:rsid w:val="00FE5DF3"/>
    <w:rsid w:val="00FE5EC7"/>
    <w:rsid w:val="00FE6208"/>
    <w:rsid w:val="00FE668F"/>
    <w:rsid w:val="00FE675B"/>
    <w:rsid w:val="00FE70F8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661"/>
    <w:rsid w:val="00FF1B05"/>
    <w:rsid w:val="00FF1B7B"/>
    <w:rsid w:val="00FF240C"/>
    <w:rsid w:val="00FF243C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0E"/>
    <w:rsid w:val="00FF685F"/>
    <w:rsid w:val="00FF6ACF"/>
    <w:rsid w:val="00FF6B37"/>
    <w:rsid w:val="00FF7019"/>
    <w:rsid w:val="00FF714F"/>
    <w:rsid w:val="00FF74B9"/>
    <w:rsid w:val="00FF76CA"/>
    <w:rsid w:val="00FF77F5"/>
    <w:rsid w:val="00FF7EA6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C40497D7-CD73-431D-8710-AA5BF7C9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25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acterStyle9">
    <w:name w:val="CharacterStyle9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10">
    <w:name w:val="ParagraphStyle10"/>
    <w:hidden/>
    <w:rsid w:val="00787359"/>
    <w:pPr>
      <w:spacing w:after="0" w:line="240" w:lineRule="auto"/>
      <w:jc w:val="center"/>
    </w:pPr>
    <w:rPr>
      <w:rFonts w:ascii="Calibri" w:eastAsia="Calibri" w:hAnsi="Calibri" w:cs="Calibri"/>
      <w:szCs w:val="20"/>
      <w:lang w:eastAsia="ro-RO"/>
    </w:rPr>
  </w:style>
  <w:style w:type="character" w:customStyle="1" w:styleId="CharacterStyle5">
    <w:name w:val="CharacterStyle5"/>
    <w:hidden/>
    <w:rsid w:val="00787359"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876E-5FBA-4871-837B-60BDEEF0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9915</Words>
  <Characters>57510</Characters>
  <Application>Microsoft Office Word</Application>
  <DocSecurity>0</DocSecurity>
  <Lines>479</Lines>
  <Paragraphs>134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 Judetean BN</cp:lastModifiedBy>
  <cp:revision>6</cp:revision>
  <cp:lastPrinted>2025-09-12T05:14:00Z</cp:lastPrinted>
  <dcterms:created xsi:type="dcterms:W3CDTF">2025-09-11T11:57:00Z</dcterms:created>
  <dcterms:modified xsi:type="dcterms:W3CDTF">2025-09-12T09:36:00Z</dcterms:modified>
</cp:coreProperties>
</file>